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C684D" w14:textId="77777777" w:rsidR="00562DD8" w:rsidRDefault="00562DD8" w:rsidP="00562DD8">
      <w:pPr>
        <w:rPr>
          <w:rStyle w:val="Diskretbetoning"/>
        </w:rPr>
      </w:pPr>
    </w:p>
    <w:p w14:paraId="448A2691" w14:textId="77777777" w:rsidR="00562DD8" w:rsidRDefault="00562DD8" w:rsidP="00562DD8">
      <w:pPr>
        <w:rPr>
          <w:rStyle w:val="Diskretbetoning"/>
        </w:rPr>
      </w:pPr>
    </w:p>
    <w:p w14:paraId="0D68773A" w14:textId="2C06DED8" w:rsidR="0099441C" w:rsidRDefault="00562DD8" w:rsidP="00562DD8">
      <w:pPr>
        <w:rPr>
          <w:rStyle w:val="Diskretbetoning"/>
        </w:rPr>
      </w:pPr>
      <w:r>
        <w:rPr>
          <w:i/>
          <w:iCs/>
          <w:noProof/>
          <w:color w:val="404040" w:themeColor="text1" w:themeTint="BF"/>
        </w:rPr>
        <w:drawing>
          <wp:inline distT="0" distB="0" distL="0" distR="0" wp14:anchorId="5CA06A7A" wp14:editId="74A5FFB1">
            <wp:extent cx="5490210" cy="7764884"/>
            <wp:effectExtent l="0" t="0" r="0" b="7620"/>
            <wp:docPr id="5" name="Bildobjekt 5" descr="D:\Dropbox (ABSK)\KRO-KIF Gemensam (2)\Enkäter &amp; Egna utredningar\2017_Årets_Konstkommuner\Manualen - för att kvalitetssäkra\konstkommun_manual_omsla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ABSK)\KRO-KIF Gemensam (2)\Enkäter &amp; Egna utredningar\2017_Årets_Konstkommuner\Manualen - för att kvalitetssäkra\konstkommun_manual_omslag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10" cy="7764884"/>
                    </a:xfrm>
                    <a:prstGeom prst="rect">
                      <a:avLst/>
                    </a:prstGeom>
                    <a:noFill/>
                    <a:ln>
                      <a:noFill/>
                    </a:ln>
                  </pic:spPr>
                </pic:pic>
              </a:graphicData>
            </a:graphic>
          </wp:inline>
        </w:drawing>
      </w:r>
    </w:p>
    <w:p w14:paraId="7BB296A0" w14:textId="77777777" w:rsidR="0099441C" w:rsidRDefault="0099441C" w:rsidP="00562DD8">
      <w:pPr>
        <w:rPr>
          <w:rStyle w:val="Diskretbetoning"/>
        </w:rPr>
      </w:pPr>
    </w:p>
    <w:p w14:paraId="0C2DB1A0" w14:textId="44CAE8F2" w:rsidR="00C55343" w:rsidRPr="006D38F6" w:rsidRDefault="00C55343" w:rsidP="00562DD8">
      <w:pPr>
        <w:rPr>
          <w:rStyle w:val="Diskretbetoning"/>
        </w:rPr>
      </w:pPr>
    </w:p>
    <w:p w14:paraId="5003F6DB" w14:textId="6DBBC795" w:rsidR="00C55343" w:rsidRDefault="00C55343" w:rsidP="00562DD8">
      <w:pPr>
        <w:rPr>
          <w:bCs/>
          <w:sz w:val="40"/>
        </w:rPr>
      </w:pPr>
    </w:p>
    <w:p w14:paraId="27C6FC41" w14:textId="2B65477C" w:rsidR="00760913" w:rsidRPr="0099441C" w:rsidRDefault="00760913" w:rsidP="0099441C">
      <w:pPr>
        <w:rPr>
          <w:sz w:val="48"/>
        </w:rPr>
      </w:pPr>
      <w:r w:rsidRPr="0099441C">
        <w:rPr>
          <w:b/>
          <w:sz w:val="48"/>
        </w:rPr>
        <w:lastRenderedPageBreak/>
        <w:t xml:space="preserve">Så kan kommunen kvalitetssäkra </w:t>
      </w:r>
      <w:r w:rsidR="00E01E23" w:rsidRPr="0099441C">
        <w:rPr>
          <w:b/>
          <w:sz w:val="48"/>
        </w:rPr>
        <w:br/>
      </w:r>
      <w:r w:rsidR="00A47808" w:rsidRPr="0099441C">
        <w:rPr>
          <w:b/>
          <w:sz w:val="48"/>
        </w:rPr>
        <w:t xml:space="preserve">sin </w:t>
      </w:r>
      <w:r w:rsidRPr="0099441C">
        <w:rPr>
          <w:b/>
          <w:sz w:val="48"/>
        </w:rPr>
        <w:t>konst</w:t>
      </w:r>
      <w:r w:rsidR="00A47808" w:rsidRPr="0099441C">
        <w:rPr>
          <w:b/>
          <w:sz w:val="48"/>
        </w:rPr>
        <w:t>politik</w:t>
      </w:r>
      <w:r w:rsidR="00E01E23" w:rsidRPr="0099441C">
        <w:rPr>
          <w:sz w:val="58"/>
        </w:rPr>
        <w:br/>
      </w:r>
      <w:r w:rsidR="0099441C" w:rsidRPr="0099441C">
        <w:rPr>
          <w:color w:val="4472C4" w:themeColor="accent1"/>
          <w:sz w:val="48"/>
        </w:rPr>
        <w:t>(version 2</w:t>
      </w:r>
      <w:r w:rsidR="00CF48A8" w:rsidRPr="0099441C">
        <w:rPr>
          <w:color w:val="4472C4" w:themeColor="accent1"/>
          <w:sz w:val="48"/>
        </w:rPr>
        <w:t>)</w:t>
      </w:r>
    </w:p>
    <w:p w14:paraId="17C81991" w14:textId="77777777" w:rsidR="00C56F4D" w:rsidRDefault="00C4598F" w:rsidP="00FE6330">
      <w:pPr>
        <w:pStyle w:val="Liststycke"/>
        <w:shd w:val="clear" w:color="auto" w:fill="FFFFFF"/>
        <w:spacing w:after="100" w:line="240" w:lineRule="auto"/>
        <w:ind w:left="644"/>
        <w:jc w:val="right"/>
        <w:rPr>
          <w:i/>
        </w:rPr>
      </w:pPr>
      <w:r>
        <w:rPr>
          <w:i/>
        </w:rPr>
        <w:br/>
      </w:r>
    </w:p>
    <w:p w14:paraId="72897BE1" w14:textId="77777777" w:rsidR="00C56F4D" w:rsidRDefault="00C56F4D" w:rsidP="00FE6330">
      <w:pPr>
        <w:pStyle w:val="Liststycke"/>
        <w:shd w:val="clear" w:color="auto" w:fill="FFFFFF"/>
        <w:spacing w:after="100" w:line="240" w:lineRule="auto"/>
        <w:ind w:left="644"/>
        <w:jc w:val="right"/>
        <w:rPr>
          <w:i/>
        </w:rPr>
      </w:pPr>
    </w:p>
    <w:p w14:paraId="1F626D63" w14:textId="77777777" w:rsidR="00C446AE" w:rsidRDefault="00C446AE" w:rsidP="00C4598F">
      <w:pPr>
        <w:pStyle w:val="Liststycke"/>
        <w:shd w:val="clear" w:color="auto" w:fill="FFFFFF"/>
        <w:spacing w:after="100" w:line="240" w:lineRule="auto"/>
        <w:ind w:left="644"/>
        <w:jc w:val="right"/>
      </w:pPr>
      <w:r w:rsidRPr="00FE6330">
        <w:rPr>
          <w:i/>
        </w:rPr>
        <w:t>”Vitaliteten i den konstnärliga kreativiteten är nödvändig för utvecklingen av levande kulturer och för att demokratiska samhällen ska kunna fungera.”</w:t>
      </w:r>
      <w:r>
        <w:t xml:space="preserve"> </w:t>
      </w:r>
      <w:r>
        <w:br/>
      </w:r>
      <w:r>
        <w:br/>
      </w:r>
      <w:r w:rsidR="00145CCF">
        <w:t>U</w:t>
      </w:r>
      <w:r>
        <w:t xml:space="preserve">r ”Rätten till konstnärlig frihet och kreativitet” - rapport från den särskilda rapportören för kulturella rättigheter </w:t>
      </w:r>
      <w:proofErr w:type="spellStart"/>
      <w:r>
        <w:t>Farida</w:t>
      </w:r>
      <w:proofErr w:type="spellEnd"/>
      <w:r>
        <w:t xml:space="preserve"> </w:t>
      </w:r>
      <w:proofErr w:type="spellStart"/>
      <w:r>
        <w:t>Shaheed</w:t>
      </w:r>
      <w:proofErr w:type="spellEnd"/>
      <w:r>
        <w:t xml:space="preserve"> (2013)</w:t>
      </w:r>
      <w:r>
        <w:br/>
      </w:r>
    </w:p>
    <w:p w14:paraId="1E0B322E" w14:textId="77777777" w:rsidR="00C55343" w:rsidRDefault="00C55343" w:rsidP="00C4598F">
      <w:pPr>
        <w:pStyle w:val="Liststycke"/>
        <w:shd w:val="clear" w:color="auto" w:fill="FFFFFF"/>
        <w:spacing w:after="100" w:line="240" w:lineRule="auto"/>
        <w:ind w:left="644"/>
        <w:jc w:val="right"/>
      </w:pPr>
    </w:p>
    <w:bookmarkStart w:id="0" w:name="_Toc478712820" w:displacedByCustomXml="next"/>
    <w:bookmarkStart w:id="1" w:name="_Toc478050243" w:displacedByCustomXml="next"/>
    <w:bookmarkStart w:id="2" w:name="_Toc478047044" w:displacedByCustomXml="next"/>
    <w:sdt>
      <w:sdtPr>
        <w:rPr>
          <w:rFonts w:ascii="Georgia" w:eastAsiaTheme="minorHAnsi" w:hAnsi="Georgia" w:cs="Times New Roman"/>
          <w:b w:val="0"/>
          <w:bCs w:val="0"/>
          <w:color w:val="auto"/>
          <w:sz w:val="22"/>
          <w:szCs w:val="24"/>
        </w:rPr>
        <w:id w:val="219873479"/>
        <w:docPartObj>
          <w:docPartGallery w:val="Table of Contents"/>
          <w:docPartUnique/>
        </w:docPartObj>
      </w:sdtPr>
      <w:sdtContent>
        <w:p w14:paraId="12284E38" w14:textId="4D851BF0" w:rsidR="005D4C2A" w:rsidRDefault="005D4C2A">
          <w:pPr>
            <w:pStyle w:val="Innehllsfrteckningsrubrik"/>
          </w:pPr>
          <w:r>
            <w:t>Innehåll</w:t>
          </w:r>
        </w:p>
        <w:bookmarkStart w:id="3" w:name="_GoBack"/>
        <w:bookmarkEnd w:id="3"/>
        <w:p w14:paraId="5AB184B2" w14:textId="77777777" w:rsidR="00562DD8" w:rsidRDefault="005D4C2A">
          <w:pPr>
            <w:pStyle w:val="Innehll1"/>
            <w:tabs>
              <w:tab w:val="right" w:leader="dot" w:pos="8636"/>
            </w:tabs>
            <w:rPr>
              <w:rFonts w:eastAsiaTheme="minorEastAsia" w:cstheme="minorBidi"/>
              <w:b w:val="0"/>
              <w:bCs w:val="0"/>
              <w:caps w:val="0"/>
              <w:noProof/>
            </w:rPr>
          </w:pPr>
          <w:r>
            <w:fldChar w:fldCharType="begin"/>
          </w:r>
          <w:r>
            <w:instrText xml:space="preserve"> TOC \o "1-3" \h \z \u </w:instrText>
          </w:r>
          <w:r>
            <w:fldChar w:fldCharType="separate"/>
          </w:r>
          <w:hyperlink w:anchor="_Toc505600415" w:history="1">
            <w:r w:rsidR="00562DD8" w:rsidRPr="004F3ABE">
              <w:rPr>
                <w:rStyle w:val="Hyperlnk"/>
                <w:noProof/>
              </w:rPr>
              <w:t>Bakgrund</w:t>
            </w:r>
            <w:r w:rsidR="00562DD8">
              <w:rPr>
                <w:noProof/>
                <w:webHidden/>
              </w:rPr>
              <w:tab/>
            </w:r>
            <w:r w:rsidR="00562DD8">
              <w:rPr>
                <w:noProof/>
                <w:webHidden/>
              </w:rPr>
              <w:fldChar w:fldCharType="begin"/>
            </w:r>
            <w:r w:rsidR="00562DD8">
              <w:rPr>
                <w:noProof/>
                <w:webHidden/>
              </w:rPr>
              <w:instrText xml:space="preserve"> PAGEREF _Toc505600415 \h </w:instrText>
            </w:r>
            <w:r w:rsidR="00562DD8">
              <w:rPr>
                <w:noProof/>
                <w:webHidden/>
              </w:rPr>
            </w:r>
            <w:r w:rsidR="00562DD8">
              <w:rPr>
                <w:noProof/>
                <w:webHidden/>
              </w:rPr>
              <w:fldChar w:fldCharType="separate"/>
            </w:r>
            <w:r w:rsidR="00562DD8">
              <w:rPr>
                <w:noProof/>
                <w:webHidden/>
              </w:rPr>
              <w:t>3</w:t>
            </w:r>
            <w:r w:rsidR="00562DD8">
              <w:rPr>
                <w:noProof/>
                <w:webHidden/>
              </w:rPr>
              <w:fldChar w:fldCharType="end"/>
            </w:r>
          </w:hyperlink>
        </w:p>
        <w:p w14:paraId="673C95DA" w14:textId="77777777" w:rsidR="00562DD8" w:rsidRDefault="00562DD8">
          <w:pPr>
            <w:pStyle w:val="Innehll1"/>
            <w:tabs>
              <w:tab w:val="right" w:leader="dot" w:pos="8636"/>
            </w:tabs>
            <w:rPr>
              <w:rFonts w:eastAsiaTheme="minorEastAsia" w:cstheme="minorBidi"/>
              <w:b w:val="0"/>
              <w:bCs w:val="0"/>
              <w:caps w:val="0"/>
              <w:noProof/>
            </w:rPr>
          </w:pPr>
          <w:hyperlink w:anchor="_Toc505600416" w:history="1">
            <w:r w:rsidRPr="004F3ABE">
              <w:rPr>
                <w:rStyle w:val="Hyperlnk"/>
                <w:noProof/>
              </w:rPr>
              <w:t>Den kommunala konstscenen och vikten av  en genomtänkt konstpolitik</w:t>
            </w:r>
            <w:r>
              <w:rPr>
                <w:noProof/>
                <w:webHidden/>
              </w:rPr>
              <w:tab/>
            </w:r>
            <w:r>
              <w:rPr>
                <w:noProof/>
                <w:webHidden/>
              </w:rPr>
              <w:fldChar w:fldCharType="begin"/>
            </w:r>
            <w:r>
              <w:rPr>
                <w:noProof/>
                <w:webHidden/>
              </w:rPr>
              <w:instrText xml:space="preserve"> PAGEREF _Toc505600416 \h </w:instrText>
            </w:r>
            <w:r>
              <w:rPr>
                <w:noProof/>
                <w:webHidden/>
              </w:rPr>
            </w:r>
            <w:r>
              <w:rPr>
                <w:noProof/>
                <w:webHidden/>
              </w:rPr>
              <w:fldChar w:fldCharType="separate"/>
            </w:r>
            <w:r>
              <w:rPr>
                <w:noProof/>
                <w:webHidden/>
              </w:rPr>
              <w:t>4</w:t>
            </w:r>
            <w:r>
              <w:rPr>
                <w:noProof/>
                <w:webHidden/>
              </w:rPr>
              <w:fldChar w:fldCharType="end"/>
            </w:r>
          </w:hyperlink>
        </w:p>
        <w:p w14:paraId="1A4DA955" w14:textId="77777777" w:rsidR="00562DD8" w:rsidRDefault="00562DD8">
          <w:pPr>
            <w:pStyle w:val="Innehll1"/>
            <w:tabs>
              <w:tab w:val="right" w:leader="dot" w:pos="8636"/>
            </w:tabs>
            <w:rPr>
              <w:rFonts w:eastAsiaTheme="minorEastAsia" w:cstheme="minorBidi"/>
              <w:b w:val="0"/>
              <w:bCs w:val="0"/>
              <w:caps w:val="0"/>
              <w:noProof/>
            </w:rPr>
          </w:pPr>
          <w:hyperlink w:anchor="_Toc505600417" w:history="1">
            <w:r w:rsidRPr="004F3ABE">
              <w:rPr>
                <w:rStyle w:val="Hyperlnk"/>
                <w:noProof/>
              </w:rPr>
              <w:t>Område 1: Policy, strategier och riktlinjer</w:t>
            </w:r>
            <w:r>
              <w:rPr>
                <w:noProof/>
                <w:webHidden/>
              </w:rPr>
              <w:tab/>
            </w:r>
            <w:r>
              <w:rPr>
                <w:noProof/>
                <w:webHidden/>
              </w:rPr>
              <w:fldChar w:fldCharType="begin"/>
            </w:r>
            <w:r>
              <w:rPr>
                <w:noProof/>
                <w:webHidden/>
              </w:rPr>
              <w:instrText xml:space="preserve"> PAGEREF _Toc505600417 \h </w:instrText>
            </w:r>
            <w:r>
              <w:rPr>
                <w:noProof/>
                <w:webHidden/>
              </w:rPr>
            </w:r>
            <w:r>
              <w:rPr>
                <w:noProof/>
                <w:webHidden/>
              </w:rPr>
              <w:fldChar w:fldCharType="separate"/>
            </w:r>
            <w:r>
              <w:rPr>
                <w:noProof/>
                <w:webHidden/>
              </w:rPr>
              <w:t>6</w:t>
            </w:r>
            <w:r>
              <w:rPr>
                <w:noProof/>
                <w:webHidden/>
              </w:rPr>
              <w:fldChar w:fldCharType="end"/>
            </w:r>
          </w:hyperlink>
        </w:p>
        <w:p w14:paraId="3065F341" w14:textId="77777777" w:rsidR="00562DD8" w:rsidRDefault="00562DD8">
          <w:pPr>
            <w:pStyle w:val="Innehll2"/>
            <w:tabs>
              <w:tab w:val="right" w:leader="dot" w:pos="8636"/>
            </w:tabs>
            <w:rPr>
              <w:rFonts w:eastAsiaTheme="minorEastAsia" w:cstheme="minorBidi"/>
              <w:smallCaps w:val="0"/>
              <w:noProof/>
            </w:rPr>
          </w:pPr>
          <w:hyperlink w:anchor="_Toc505600418" w:history="1">
            <w:r w:rsidRPr="004F3ABE">
              <w:rPr>
                <w:rStyle w:val="Hyperlnk"/>
                <w:noProof/>
              </w:rPr>
              <w:t>Checklistan: frågor för kommunen att se över</w:t>
            </w:r>
            <w:r>
              <w:rPr>
                <w:noProof/>
                <w:webHidden/>
              </w:rPr>
              <w:tab/>
            </w:r>
            <w:r>
              <w:rPr>
                <w:noProof/>
                <w:webHidden/>
              </w:rPr>
              <w:fldChar w:fldCharType="begin"/>
            </w:r>
            <w:r>
              <w:rPr>
                <w:noProof/>
                <w:webHidden/>
              </w:rPr>
              <w:instrText xml:space="preserve"> PAGEREF _Toc505600418 \h </w:instrText>
            </w:r>
            <w:r>
              <w:rPr>
                <w:noProof/>
                <w:webHidden/>
              </w:rPr>
            </w:r>
            <w:r>
              <w:rPr>
                <w:noProof/>
                <w:webHidden/>
              </w:rPr>
              <w:fldChar w:fldCharType="separate"/>
            </w:r>
            <w:r>
              <w:rPr>
                <w:noProof/>
                <w:webHidden/>
              </w:rPr>
              <w:t>7</w:t>
            </w:r>
            <w:r>
              <w:rPr>
                <w:noProof/>
                <w:webHidden/>
              </w:rPr>
              <w:fldChar w:fldCharType="end"/>
            </w:r>
          </w:hyperlink>
        </w:p>
        <w:p w14:paraId="5231C221" w14:textId="77777777" w:rsidR="00562DD8" w:rsidRDefault="00562DD8">
          <w:pPr>
            <w:pStyle w:val="Innehll1"/>
            <w:tabs>
              <w:tab w:val="right" w:leader="dot" w:pos="8636"/>
            </w:tabs>
            <w:rPr>
              <w:rFonts w:eastAsiaTheme="minorEastAsia" w:cstheme="minorBidi"/>
              <w:b w:val="0"/>
              <w:bCs w:val="0"/>
              <w:caps w:val="0"/>
              <w:noProof/>
            </w:rPr>
          </w:pPr>
          <w:hyperlink w:anchor="_Toc505600419" w:history="1">
            <w:r w:rsidRPr="004F3ABE">
              <w:rPr>
                <w:rStyle w:val="Hyperlnk"/>
                <w:noProof/>
              </w:rPr>
              <w:t>Område 2: Utställningar och villkor för konstnärer</w:t>
            </w:r>
            <w:r>
              <w:rPr>
                <w:noProof/>
                <w:webHidden/>
              </w:rPr>
              <w:tab/>
            </w:r>
            <w:r>
              <w:rPr>
                <w:noProof/>
                <w:webHidden/>
              </w:rPr>
              <w:fldChar w:fldCharType="begin"/>
            </w:r>
            <w:r>
              <w:rPr>
                <w:noProof/>
                <w:webHidden/>
              </w:rPr>
              <w:instrText xml:space="preserve"> PAGEREF _Toc505600419 \h </w:instrText>
            </w:r>
            <w:r>
              <w:rPr>
                <w:noProof/>
                <w:webHidden/>
              </w:rPr>
            </w:r>
            <w:r>
              <w:rPr>
                <w:noProof/>
                <w:webHidden/>
              </w:rPr>
              <w:fldChar w:fldCharType="separate"/>
            </w:r>
            <w:r>
              <w:rPr>
                <w:noProof/>
                <w:webHidden/>
              </w:rPr>
              <w:t>9</w:t>
            </w:r>
            <w:r>
              <w:rPr>
                <w:noProof/>
                <w:webHidden/>
              </w:rPr>
              <w:fldChar w:fldCharType="end"/>
            </w:r>
          </w:hyperlink>
        </w:p>
        <w:p w14:paraId="59F14AB2" w14:textId="77777777" w:rsidR="00562DD8" w:rsidRDefault="00562DD8">
          <w:pPr>
            <w:pStyle w:val="Innehll2"/>
            <w:tabs>
              <w:tab w:val="right" w:leader="dot" w:pos="8636"/>
            </w:tabs>
            <w:rPr>
              <w:rFonts w:eastAsiaTheme="minorEastAsia" w:cstheme="minorBidi"/>
              <w:smallCaps w:val="0"/>
              <w:noProof/>
            </w:rPr>
          </w:pPr>
          <w:hyperlink w:anchor="_Toc505600420" w:history="1">
            <w:r w:rsidRPr="004F3ABE">
              <w:rPr>
                <w:rStyle w:val="Hyperlnk"/>
                <w:noProof/>
              </w:rPr>
              <w:t>Checklistan: Frågor för kommunen att se över</w:t>
            </w:r>
            <w:r>
              <w:rPr>
                <w:noProof/>
                <w:webHidden/>
              </w:rPr>
              <w:tab/>
            </w:r>
            <w:r>
              <w:rPr>
                <w:noProof/>
                <w:webHidden/>
              </w:rPr>
              <w:fldChar w:fldCharType="begin"/>
            </w:r>
            <w:r>
              <w:rPr>
                <w:noProof/>
                <w:webHidden/>
              </w:rPr>
              <w:instrText xml:space="preserve"> PAGEREF _Toc505600420 \h </w:instrText>
            </w:r>
            <w:r>
              <w:rPr>
                <w:noProof/>
                <w:webHidden/>
              </w:rPr>
            </w:r>
            <w:r>
              <w:rPr>
                <w:noProof/>
                <w:webHidden/>
              </w:rPr>
              <w:fldChar w:fldCharType="separate"/>
            </w:r>
            <w:r>
              <w:rPr>
                <w:noProof/>
                <w:webHidden/>
              </w:rPr>
              <w:t>11</w:t>
            </w:r>
            <w:r>
              <w:rPr>
                <w:noProof/>
                <w:webHidden/>
              </w:rPr>
              <w:fldChar w:fldCharType="end"/>
            </w:r>
          </w:hyperlink>
        </w:p>
        <w:p w14:paraId="18CB7F49" w14:textId="77777777" w:rsidR="00562DD8" w:rsidRDefault="00562DD8">
          <w:pPr>
            <w:pStyle w:val="Innehll3"/>
            <w:tabs>
              <w:tab w:val="right" w:leader="dot" w:pos="8636"/>
            </w:tabs>
            <w:rPr>
              <w:rFonts w:eastAsiaTheme="minorEastAsia" w:cstheme="minorBidi"/>
              <w:i w:val="0"/>
              <w:iCs w:val="0"/>
              <w:noProof/>
            </w:rPr>
          </w:pPr>
          <w:hyperlink w:anchor="_Toc505600421" w:history="1">
            <w:r w:rsidRPr="004F3ABE">
              <w:rPr>
                <w:rStyle w:val="Hyperlnk"/>
                <w:noProof/>
              </w:rPr>
              <w:t>Nio steg till skäliga utställningsvillkor för konstnärerna</w:t>
            </w:r>
            <w:r>
              <w:rPr>
                <w:noProof/>
                <w:webHidden/>
              </w:rPr>
              <w:tab/>
            </w:r>
            <w:r>
              <w:rPr>
                <w:noProof/>
                <w:webHidden/>
              </w:rPr>
              <w:fldChar w:fldCharType="begin"/>
            </w:r>
            <w:r>
              <w:rPr>
                <w:noProof/>
                <w:webHidden/>
              </w:rPr>
              <w:instrText xml:space="preserve"> PAGEREF _Toc505600421 \h </w:instrText>
            </w:r>
            <w:r>
              <w:rPr>
                <w:noProof/>
                <w:webHidden/>
              </w:rPr>
            </w:r>
            <w:r>
              <w:rPr>
                <w:noProof/>
                <w:webHidden/>
              </w:rPr>
              <w:fldChar w:fldCharType="separate"/>
            </w:r>
            <w:r>
              <w:rPr>
                <w:noProof/>
                <w:webHidden/>
              </w:rPr>
              <w:t>12</w:t>
            </w:r>
            <w:r>
              <w:rPr>
                <w:noProof/>
                <w:webHidden/>
              </w:rPr>
              <w:fldChar w:fldCharType="end"/>
            </w:r>
          </w:hyperlink>
        </w:p>
        <w:p w14:paraId="51DEC738" w14:textId="77777777" w:rsidR="00562DD8" w:rsidRDefault="00562DD8">
          <w:pPr>
            <w:pStyle w:val="Innehll1"/>
            <w:tabs>
              <w:tab w:val="right" w:leader="dot" w:pos="8636"/>
            </w:tabs>
            <w:rPr>
              <w:rFonts w:eastAsiaTheme="minorEastAsia" w:cstheme="minorBidi"/>
              <w:b w:val="0"/>
              <w:bCs w:val="0"/>
              <w:caps w:val="0"/>
              <w:noProof/>
            </w:rPr>
          </w:pPr>
          <w:hyperlink w:anchor="_Toc505600422" w:history="1">
            <w:r w:rsidRPr="004F3ABE">
              <w:rPr>
                <w:rStyle w:val="Hyperlnk"/>
                <w:rFonts w:eastAsia="Times New Roman"/>
                <w:noProof/>
              </w:rPr>
              <w:t>Område 3: Konstnärligt gestaltade livsmiljöer och enprocentregeln</w:t>
            </w:r>
            <w:r>
              <w:rPr>
                <w:noProof/>
                <w:webHidden/>
              </w:rPr>
              <w:tab/>
            </w:r>
            <w:r>
              <w:rPr>
                <w:noProof/>
                <w:webHidden/>
              </w:rPr>
              <w:fldChar w:fldCharType="begin"/>
            </w:r>
            <w:r>
              <w:rPr>
                <w:noProof/>
                <w:webHidden/>
              </w:rPr>
              <w:instrText xml:space="preserve"> PAGEREF _Toc505600422 \h </w:instrText>
            </w:r>
            <w:r>
              <w:rPr>
                <w:noProof/>
                <w:webHidden/>
              </w:rPr>
            </w:r>
            <w:r>
              <w:rPr>
                <w:noProof/>
                <w:webHidden/>
              </w:rPr>
              <w:fldChar w:fldCharType="separate"/>
            </w:r>
            <w:r>
              <w:rPr>
                <w:noProof/>
                <w:webHidden/>
              </w:rPr>
              <w:t>14</w:t>
            </w:r>
            <w:r>
              <w:rPr>
                <w:noProof/>
                <w:webHidden/>
              </w:rPr>
              <w:fldChar w:fldCharType="end"/>
            </w:r>
          </w:hyperlink>
        </w:p>
        <w:p w14:paraId="6A8D95EB" w14:textId="77777777" w:rsidR="00562DD8" w:rsidRDefault="00562DD8">
          <w:pPr>
            <w:pStyle w:val="Innehll2"/>
            <w:tabs>
              <w:tab w:val="right" w:leader="dot" w:pos="8636"/>
            </w:tabs>
            <w:rPr>
              <w:rFonts w:eastAsiaTheme="minorEastAsia" w:cstheme="minorBidi"/>
              <w:smallCaps w:val="0"/>
              <w:noProof/>
            </w:rPr>
          </w:pPr>
          <w:hyperlink w:anchor="_Toc505600423" w:history="1">
            <w:r w:rsidRPr="004F3ABE">
              <w:rPr>
                <w:rStyle w:val="Hyperlnk"/>
                <w:noProof/>
                <w:u w:color="000000"/>
              </w:rPr>
              <w:t>Checklistan: Frågor för kommunen att se över</w:t>
            </w:r>
            <w:r>
              <w:rPr>
                <w:noProof/>
                <w:webHidden/>
              </w:rPr>
              <w:tab/>
            </w:r>
            <w:r>
              <w:rPr>
                <w:noProof/>
                <w:webHidden/>
              </w:rPr>
              <w:fldChar w:fldCharType="begin"/>
            </w:r>
            <w:r>
              <w:rPr>
                <w:noProof/>
                <w:webHidden/>
              </w:rPr>
              <w:instrText xml:space="preserve"> PAGEREF _Toc505600423 \h </w:instrText>
            </w:r>
            <w:r>
              <w:rPr>
                <w:noProof/>
                <w:webHidden/>
              </w:rPr>
            </w:r>
            <w:r>
              <w:rPr>
                <w:noProof/>
                <w:webHidden/>
              </w:rPr>
              <w:fldChar w:fldCharType="separate"/>
            </w:r>
            <w:r>
              <w:rPr>
                <w:noProof/>
                <w:webHidden/>
              </w:rPr>
              <w:t>16</w:t>
            </w:r>
            <w:r>
              <w:rPr>
                <w:noProof/>
                <w:webHidden/>
              </w:rPr>
              <w:fldChar w:fldCharType="end"/>
            </w:r>
          </w:hyperlink>
        </w:p>
        <w:p w14:paraId="54BD4BC2" w14:textId="77777777" w:rsidR="00562DD8" w:rsidRDefault="00562DD8">
          <w:pPr>
            <w:pStyle w:val="Innehll3"/>
            <w:tabs>
              <w:tab w:val="right" w:leader="dot" w:pos="8636"/>
            </w:tabs>
            <w:rPr>
              <w:rFonts w:eastAsiaTheme="minorEastAsia" w:cstheme="minorBidi"/>
              <w:i w:val="0"/>
              <w:iCs w:val="0"/>
              <w:noProof/>
            </w:rPr>
          </w:pPr>
          <w:hyperlink w:anchor="_Toc505600424" w:history="1">
            <w:r w:rsidRPr="004F3ABE">
              <w:rPr>
                <w:rStyle w:val="Hyperlnk"/>
                <w:noProof/>
              </w:rPr>
              <w:t>Fjorton steg för arbetet med den offentliga konsten</w:t>
            </w:r>
            <w:r>
              <w:rPr>
                <w:noProof/>
                <w:webHidden/>
              </w:rPr>
              <w:tab/>
            </w:r>
            <w:r>
              <w:rPr>
                <w:noProof/>
                <w:webHidden/>
              </w:rPr>
              <w:fldChar w:fldCharType="begin"/>
            </w:r>
            <w:r>
              <w:rPr>
                <w:noProof/>
                <w:webHidden/>
              </w:rPr>
              <w:instrText xml:space="preserve"> PAGEREF _Toc505600424 \h </w:instrText>
            </w:r>
            <w:r>
              <w:rPr>
                <w:noProof/>
                <w:webHidden/>
              </w:rPr>
            </w:r>
            <w:r>
              <w:rPr>
                <w:noProof/>
                <w:webHidden/>
              </w:rPr>
              <w:fldChar w:fldCharType="separate"/>
            </w:r>
            <w:r>
              <w:rPr>
                <w:noProof/>
                <w:webHidden/>
              </w:rPr>
              <w:t>16</w:t>
            </w:r>
            <w:r>
              <w:rPr>
                <w:noProof/>
                <w:webHidden/>
              </w:rPr>
              <w:fldChar w:fldCharType="end"/>
            </w:r>
          </w:hyperlink>
        </w:p>
        <w:p w14:paraId="7D10472F" w14:textId="77777777" w:rsidR="00562DD8" w:rsidRDefault="00562DD8">
          <w:pPr>
            <w:pStyle w:val="Innehll1"/>
            <w:tabs>
              <w:tab w:val="right" w:leader="dot" w:pos="8636"/>
            </w:tabs>
            <w:rPr>
              <w:rFonts w:eastAsiaTheme="minorEastAsia" w:cstheme="minorBidi"/>
              <w:b w:val="0"/>
              <w:bCs w:val="0"/>
              <w:caps w:val="0"/>
              <w:noProof/>
            </w:rPr>
          </w:pPr>
          <w:hyperlink w:anchor="_Toc505600425" w:history="1">
            <w:r w:rsidRPr="004F3ABE">
              <w:rPr>
                <w:rStyle w:val="Hyperlnk"/>
                <w:noProof/>
              </w:rPr>
              <w:t>Område 4: Kurser, folkbildning och utbildning</w:t>
            </w:r>
            <w:r>
              <w:rPr>
                <w:noProof/>
                <w:webHidden/>
              </w:rPr>
              <w:tab/>
            </w:r>
            <w:r>
              <w:rPr>
                <w:noProof/>
                <w:webHidden/>
              </w:rPr>
              <w:fldChar w:fldCharType="begin"/>
            </w:r>
            <w:r>
              <w:rPr>
                <w:noProof/>
                <w:webHidden/>
              </w:rPr>
              <w:instrText xml:space="preserve"> PAGEREF _Toc505600425 \h </w:instrText>
            </w:r>
            <w:r>
              <w:rPr>
                <w:noProof/>
                <w:webHidden/>
              </w:rPr>
            </w:r>
            <w:r>
              <w:rPr>
                <w:noProof/>
                <w:webHidden/>
              </w:rPr>
              <w:fldChar w:fldCharType="separate"/>
            </w:r>
            <w:r>
              <w:rPr>
                <w:noProof/>
                <w:webHidden/>
              </w:rPr>
              <w:t>21</w:t>
            </w:r>
            <w:r>
              <w:rPr>
                <w:noProof/>
                <w:webHidden/>
              </w:rPr>
              <w:fldChar w:fldCharType="end"/>
            </w:r>
          </w:hyperlink>
        </w:p>
        <w:p w14:paraId="7487E3FC" w14:textId="77777777" w:rsidR="00562DD8" w:rsidRDefault="00562DD8">
          <w:pPr>
            <w:pStyle w:val="Innehll2"/>
            <w:tabs>
              <w:tab w:val="right" w:leader="dot" w:pos="8636"/>
            </w:tabs>
            <w:rPr>
              <w:rFonts w:eastAsiaTheme="minorEastAsia" w:cstheme="minorBidi"/>
              <w:smallCaps w:val="0"/>
              <w:noProof/>
            </w:rPr>
          </w:pPr>
          <w:hyperlink w:anchor="_Toc505600426" w:history="1">
            <w:r w:rsidRPr="004F3ABE">
              <w:rPr>
                <w:rStyle w:val="Hyperlnk"/>
                <w:noProof/>
              </w:rPr>
              <w:t>Checklistan: Frågor för kommunen att se över</w:t>
            </w:r>
            <w:r>
              <w:rPr>
                <w:noProof/>
                <w:webHidden/>
              </w:rPr>
              <w:tab/>
            </w:r>
            <w:r>
              <w:rPr>
                <w:noProof/>
                <w:webHidden/>
              </w:rPr>
              <w:fldChar w:fldCharType="begin"/>
            </w:r>
            <w:r>
              <w:rPr>
                <w:noProof/>
                <w:webHidden/>
              </w:rPr>
              <w:instrText xml:space="preserve"> PAGEREF _Toc505600426 \h </w:instrText>
            </w:r>
            <w:r>
              <w:rPr>
                <w:noProof/>
                <w:webHidden/>
              </w:rPr>
            </w:r>
            <w:r>
              <w:rPr>
                <w:noProof/>
                <w:webHidden/>
              </w:rPr>
              <w:fldChar w:fldCharType="separate"/>
            </w:r>
            <w:r>
              <w:rPr>
                <w:noProof/>
                <w:webHidden/>
              </w:rPr>
              <w:t>22</w:t>
            </w:r>
            <w:r>
              <w:rPr>
                <w:noProof/>
                <w:webHidden/>
              </w:rPr>
              <w:fldChar w:fldCharType="end"/>
            </w:r>
          </w:hyperlink>
        </w:p>
        <w:p w14:paraId="1C423BCD" w14:textId="77777777" w:rsidR="00562DD8" w:rsidRDefault="00562DD8">
          <w:pPr>
            <w:pStyle w:val="Innehll1"/>
            <w:tabs>
              <w:tab w:val="right" w:leader="dot" w:pos="8636"/>
            </w:tabs>
            <w:rPr>
              <w:rFonts w:eastAsiaTheme="minorEastAsia" w:cstheme="minorBidi"/>
              <w:b w:val="0"/>
              <w:bCs w:val="0"/>
              <w:caps w:val="0"/>
              <w:noProof/>
            </w:rPr>
          </w:pPr>
          <w:hyperlink w:anchor="_Toc505600427" w:history="1">
            <w:r w:rsidRPr="004F3ABE">
              <w:rPr>
                <w:rStyle w:val="Hyperlnk"/>
                <w:noProof/>
              </w:rPr>
              <w:t>Område 5: Goda konstnärliga förutsättningar</w:t>
            </w:r>
            <w:r>
              <w:rPr>
                <w:noProof/>
                <w:webHidden/>
              </w:rPr>
              <w:tab/>
            </w:r>
            <w:r>
              <w:rPr>
                <w:noProof/>
                <w:webHidden/>
              </w:rPr>
              <w:fldChar w:fldCharType="begin"/>
            </w:r>
            <w:r>
              <w:rPr>
                <w:noProof/>
                <w:webHidden/>
              </w:rPr>
              <w:instrText xml:space="preserve"> PAGEREF _Toc505600427 \h </w:instrText>
            </w:r>
            <w:r>
              <w:rPr>
                <w:noProof/>
                <w:webHidden/>
              </w:rPr>
            </w:r>
            <w:r>
              <w:rPr>
                <w:noProof/>
                <w:webHidden/>
              </w:rPr>
              <w:fldChar w:fldCharType="separate"/>
            </w:r>
            <w:r>
              <w:rPr>
                <w:noProof/>
                <w:webHidden/>
              </w:rPr>
              <w:t>23</w:t>
            </w:r>
            <w:r>
              <w:rPr>
                <w:noProof/>
                <w:webHidden/>
              </w:rPr>
              <w:fldChar w:fldCharType="end"/>
            </w:r>
          </w:hyperlink>
        </w:p>
        <w:p w14:paraId="33FCE7B0" w14:textId="77777777" w:rsidR="00562DD8" w:rsidRDefault="00562DD8">
          <w:pPr>
            <w:pStyle w:val="Innehll2"/>
            <w:tabs>
              <w:tab w:val="right" w:leader="dot" w:pos="8636"/>
            </w:tabs>
            <w:rPr>
              <w:rFonts w:eastAsiaTheme="minorEastAsia" w:cstheme="minorBidi"/>
              <w:smallCaps w:val="0"/>
              <w:noProof/>
            </w:rPr>
          </w:pPr>
          <w:hyperlink w:anchor="_Toc505600428" w:history="1">
            <w:r w:rsidRPr="004F3ABE">
              <w:rPr>
                <w:rStyle w:val="Hyperlnk"/>
                <w:noProof/>
              </w:rPr>
              <w:t>Checklistan: Frågor för kommunen att se över</w:t>
            </w:r>
            <w:r>
              <w:rPr>
                <w:noProof/>
                <w:webHidden/>
              </w:rPr>
              <w:tab/>
            </w:r>
            <w:r>
              <w:rPr>
                <w:noProof/>
                <w:webHidden/>
              </w:rPr>
              <w:fldChar w:fldCharType="begin"/>
            </w:r>
            <w:r>
              <w:rPr>
                <w:noProof/>
                <w:webHidden/>
              </w:rPr>
              <w:instrText xml:space="preserve"> PAGEREF _Toc505600428 \h </w:instrText>
            </w:r>
            <w:r>
              <w:rPr>
                <w:noProof/>
                <w:webHidden/>
              </w:rPr>
            </w:r>
            <w:r>
              <w:rPr>
                <w:noProof/>
                <w:webHidden/>
              </w:rPr>
              <w:fldChar w:fldCharType="separate"/>
            </w:r>
            <w:r>
              <w:rPr>
                <w:noProof/>
                <w:webHidden/>
              </w:rPr>
              <w:t>24</w:t>
            </w:r>
            <w:r>
              <w:rPr>
                <w:noProof/>
                <w:webHidden/>
              </w:rPr>
              <w:fldChar w:fldCharType="end"/>
            </w:r>
          </w:hyperlink>
        </w:p>
        <w:p w14:paraId="085117F8" w14:textId="77777777" w:rsidR="00562DD8" w:rsidRDefault="00562DD8">
          <w:pPr>
            <w:pStyle w:val="Innehll3"/>
            <w:tabs>
              <w:tab w:val="right" w:leader="dot" w:pos="8636"/>
            </w:tabs>
            <w:rPr>
              <w:rFonts w:eastAsiaTheme="minorEastAsia" w:cstheme="minorBidi"/>
              <w:i w:val="0"/>
              <w:iCs w:val="0"/>
              <w:noProof/>
            </w:rPr>
          </w:pPr>
          <w:hyperlink w:anchor="_Toc505600429" w:history="1">
            <w:r w:rsidRPr="004F3ABE">
              <w:rPr>
                <w:rStyle w:val="Hyperlnk"/>
                <w:noProof/>
              </w:rPr>
              <w:t>Tretton steg för att skapa goda konstnärliga förutsättningar</w:t>
            </w:r>
            <w:r>
              <w:rPr>
                <w:noProof/>
                <w:webHidden/>
              </w:rPr>
              <w:tab/>
            </w:r>
            <w:r>
              <w:rPr>
                <w:noProof/>
                <w:webHidden/>
              </w:rPr>
              <w:fldChar w:fldCharType="begin"/>
            </w:r>
            <w:r>
              <w:rPr>
                <w:noProof/>
                <w:webHidden/>
              </w:rPr>
              <w:instrText xml:space="preserve"> PAGEREF _Toc505600429 \h </w:instrText>
            </w:r>
            <w:r>
              <w:rPr>
                <w:noProof/>
                <w:webHidden/>
              </w:rPr>
            </w:r>
            <w:r>
              <w:rPr>
                <w:noProof/>
                <w:webHidden/>
              </w:rPr>
              <w:fldChar w:fldCharType="separate"/>
            </w:r>
            <w:r>
              <w:rPr>
                <w:noProof/>
                <w:webHidden/>
              </w:rPr>
              <w:t>25</w:t>
            </w:r>
            <w:r>
              <w:rPr>
                <w:noProof/>
                <w:webHidden/>
              </w:rPr>
              <w:fldChar w:fldCharType="end"/>
            </w:r>
          </w:hyperlink>
        </w:p>
        <w:p w14:paraId="2A112E15" w14:textId="77777777" w:rsidR="00562DD8" w:rsidRDefault="00562DD8">
          <w:pPr>
            <w:pStyle w:val="Innehll1"/>
            <w:tabs>
              <w:tab w:val="right" w:leader="dot" w:pos="8636"/>
            </w:tabs>
            <w:rPr>
              <w:rFonts w:eastAsiaTheme="minorEastAsia" w:cstheme="minorBidi"/>
              <w:b w:val="0"/>
              <w:bCs w:val="0"/>
              <w:caps w:val="0"/>
              <w:noProof/>
            </w:rPr>
          </w:pPr>
          <w:hyperlink w:anchor="_Toc505600430" w:history="1">
            <w:r w:rsidRPr="004F3ABE">
              <w:rPr>
                <w:rStyle w:val="Hyperlnk"/>
                <w:noProof/>
              </w:rPr>
              <w:t>Område 6: Finansiering och budgetering</w:t>
            </w:r>
            <w:r>
              <w:rPr>
                <w:noProof/>
                <w:webHidden/>
              </w:rPr>
              <w:tab/>
            </w:r>
            <w:r>
              <w:rPr>
                <w:noProof/>
                <w:webHidden/>
              </w:rPr>
              <w:fldChar w:fldCharType="begin"/>
            </w:r>
            <w:r>
              <w:rPr>
                <w:noProof/>
                <w:webHidden/>
              </w:rPr>
              <w:instrText xml:space="preserve"> PAGEREF _Toc505600430 \h </w:instrText>
            </w:r>
            <w:r>
              <w:rPr>
                <w:noProof/>
                <w:webHidden/>
              </w:rPr>
            </w:r>
            <w:r>
              <w:rPr>
                <w:noProof/>
                <w:webHidden/>
              </w:rPr>
              <w:fldChar w:fldCharType="separate"/>
            </w:r>
            <w:r>
              <w:rPr>
                <w:noProof/>
                <w:webHidden/>
              </w:rPr>
              <w:t>28</w:t>
            </w:r>
            <w:r>
              <w:rPr>
                <w:noProof/>
                <w:webHidden/>
              </w:rPr>
              <w:fldChar w:fldCharType="end"/>
            </w:r>
          </w:hyperlink>
        </w:p>
        <w:p w14:paraId="70219CD0" w14:textId="77777777" w:rsidR="00562DD8" w:rsidRDefault="00562DD8">
          <w:pPr>
            <w:pStyle w:val="Innehll2"/>
            <w:tabs>
              <w:tab w:val="right" w:leader="dot" w:pos="8636"/>
            </w:tabs>
            <w:rPr>
              <w:rFonts w:eastAsiaTheme="minorEastAsia" w:cstheme="minorBidi"/>
              <w:smallCaps w:val="0"/>
              <w:noProof/>
            </w:rPr>
          </w:pPr>
          <w:hyperlink w:anchor="_Toc505600431" w:history="1">
            <w:r w:rsidRPr="004F3ABE">
              <w:rPr>
                <w:rStyle w:val="Hyperlnk"/>
                <w:noProof/>
              </w:rPr>
              <w:t>Checklistan: Frågor för kommunen att se över</w:t>
            </w:r>
            <w:r>
              <w:rPr>
                <w:noProof/>
                <w:webHidden/>
              </w:rPr>
              <w:tab/>
            </w:r>
            <w:r>
              <w:rPr>
                <w:noProof/>
                <w:webHidden/>
              </w:rPr>
              <w:fldChar w:fldCharType="begin"/>
            </w:r>
            <w:r>
              <w:rPr>
                <w:noProof/>
                <w:webHidden/>
              </w:rPr>
              <w:instrText xml:space="preserve"> PAGEREF _Toc505600431 \h </w:instrText>
            </w:r>
            <w:r>
              <w:rPr>
                <w:noProof/>
                <w:webHidden/>
              </w:rPr>
            </w:r>
            <w:r>
              <w:rPr>
                <w:noProof/>
                <w:webHidden/>
              </w:rPr>
              <w:fldChar w:fldCharType="separate"/>
            </w:r>
            <w:r>
              <w:rPr>
                <w:noProof/>
                <w:webHidden/>
              </w:rPr>
              <w:t>28</w:t>
            </w:r>
            <w:r>
              <w:rPr>
                <w:noProof/>
                <w:webHidden/>
              </w:rPr>
              <w:fldChar w:fldCharType="end"/>
            </w:r>
          </w:hyperlink>
        </w:p>
        <w:p w14:paraId="2F4D6F78" w14:textId="1CD15F91" w:rsidR="005D4C2A" w:rsidRDefault="005D4C2A">
          <w:r>
            <w:rPr>
              <w:b/>
              <w:bCs/>
            </w:rPr>
            <w:fldChar w:fldCharType="end"/>
          </w:r>
        </w:p>
      </w:sdtContent>
    </w:sdt>
    <w:p w14:paraId="0EED9AEF" w14:textId="77777777" w:rsidR="005D4C2A" w:rsidRDefault="005D4C2A">
      <w:pPr>
        <w:spacing w:line="240" w:lineRule="auto"/>
        <w:rPr>
          <w:color w:val="000000"/>
          <w:szCs w:val="22"/>
          <w:shd w:val="clear" w:color="auto" w:fill="FFFFFF"/>
        </w:rPr>
      </w:pPr>
    </w:p>
    <w:p w14:paraId="1B305A5D" w14:textId="285FC662" w:rsidR="00C55343" w:rsidRPr="00A52E4F" w:rsidRDefault="00A52E4F">
      <w:pPr>
        <w:spacing w:line="240" w:lineRule="auto"/>
        <w:rPr>
          <w:rStyle w:val="Rubrik1Char"/>
          <w:i/>
        </w:rPr>
      </w:pPr>
      <w:r>
        <w:rPr>
          <w:color w:val="000000"/>
          <w:szCs w:val="22"/>
          <w:shd w:val="clear" w:color="auto" w:fill="FFFFFF"/>
        </w:rPr>
        <w:br/>
      </w:r>
      <w:r w:rsidR="0099441C" w:rsidRPr="0099441C">
        <w:rPr>
          <w:b/>
          <w:i/>
          <w:iCs/>
          <w:color w:val="000000"/>
          <w:szCs w:val="22"/>
          <w:shd w:val="clear" w:color="auto" w:fill="FFFFFF"/>
        </w:rPr>
        <w:t>Konstnärernas Riksorganisation</w:t>
      </w:r>
      <w:r w:rsidR="0099441C">
        <w:rPr>
          <w:i/>
          <w:iCs/>
          <w:color w:val="000000"/>
          <w:szCs w:val="22"/>
          <w:shd w:val="clear" w:color="auto" w:fill="FFFFFF"/>
        </w:rPr>
        <w:t xml:space="preserve"> företräder 3 300 yrkesverksamma bildkonstnärer, konsthantverkare och formgivare i Sverige. Vi arbetar för konstnärlig frihet och goda villkor för bild- och formkonstnärer.</w:t>
      </w:r>
      <w:r w:rsidR="0099441C" w:rsidRPr="00A52E4F">
        <w:rPr>
          <w:rStyle w:val="Rubrik1Char"/>
          <w:i/>
        </w:rPr>
        <w:t xml:space="preserve"> </w:t>
      </w:r>
      <w:r w:rsidR="00C55343" w:rsidRPr="00A52E4F">
        <w:rPr>
          <w:rStyle w:val="Rubrik1Char"/>
          <w:i/>
        </w:rPr>
        <w:br w:type="page"/>
      </w:r>
    </w:p>
    <w:p w14:paraId="29076838" w14:textId="77777777" w:rsidR="0095727C" w:rsidRDefault="00D37ADC" w:rsidP="0094620F">
      <w:pPr>
        <w:rPr>
          <w:color w:val="524B4C"/>
        </w:rPr>
      </w:pPr>
      <w:bookmarkStart w:id="4" w:name="_Toc484969712"/>
      <w:bookmarkStart w:id="5" w:name="_Toc505600415"/>
      <w:r w:rsidRPr="004C3ABF">
        <w:rPr>
          <w:rStyle w:val="Rubrik1Char"/>
        </w:rPr>
        <w:lastRenderedPageBreak/>
        <w:t>Bakgrund</w:t>
      </w:r>
      <w:bookmarkEnd w:id="2"/>
      <w:bookmarkEnd w:id="1"/>
      <w:bookmarkEnd w:id="0"/>
      <w:bookmarkEnd w:id="4"/>
      <w:bookmarkEnd w:id="5"/>
      <w:r w:rsidR="00162EEE" w:rsidRPr="00C211F2">
        <w:br/>
      </w:r>
      <w:r w:rsidR="00233F19">
        <w:br/>
      </w:r>
      <w:r w:rsidR="00162EEE" w:rsidRPr="005D4C2A">
        <w:rPr>
          <w:b/>
        </w:rPr>
        <w:t>D</w:t>
      </w:r>
      <w:r w:rsidR="0037515E" w:rsidRPr="005D4C2A">
        <w:rPr>
          <w:b/>
        </w:rPr>
        <w:t xml:space="preserve">et är </w:t>
      </w:r>
      <w:r w:rsidR="00E85101" w:rsidRPr="005D4C2A">
        <w:rPr>
          <w:b/>
        </w:rPr>
        <w:t xml:space="preserve">i </w:t>
      </w:r>
      <w:r w:rsidR="00C50448" w:rsidRPr="005D4C2A">
        <w:rPr>
          <w:b/>
        </w:rPr>
        <w:t>sin hemkommun</w:t>
      </w:r>
      <w:r w:rsidR="00A85288" w:rsidRPr="006A19D4">
        <w:t xml:space="preserve"> </w:t>
      </w:r>
      <w:r w:rsidR="0037515E" w:rsidRPr="006A19D4">
        <w:t xml:space="preserve">som </w:t>
      </w:r>
      <w:r w:rsidR="00A85288" w:rsidRPr="006A19D4">
        <w:t>barn, ungdomar och vuxna</w:t>
      </w:r>
      <w:r w:rsidR="0040077E" w:rsidRPr="006A19D4">
        <w:t xml:space="preserve"> </w:t>
      </w:r>
      <w:r w:rsidR="00296822">
        <w:t xml:space="preserve">oftast </w:t>
      </w:r>
      <w:r w:rsidR="0040077E" w:rsidRPr="006A19D4">
        <w:t>möter konst</w:t>
      </w:r>
      <w:r w:rsidR="0049035A" w:rsidRPr="006A19D4">
        <w:t xml:space="preserve">. </w:t>
      </w:r>
      <w:r w:rsidR="00A85288" w:rsidRPr="006A19D4">
        <w:t>Det kan vara</w:t>
      </w:r>
      <w:r w:rsidR="00CD0550" w:rsidRPr="006A19D4">
        <w:t xml:space="preserve"> </w:t>
      </w:r>
      <w:r w:rsidR="00FD4E67">
        <w:t xml:space="preserve">en konstnärlig gestaltning </w:t>
      </w:r>
      <w:r w:rsidR="00014DF6" w:rsidRPr="006A19D4">
        <w:t xml:space="preserve">på en skolgård, </w:t>
      </w:r>
      <w:r w:rsidR="000C1606" w:rsidRPr="006A19D4">
        <w:t xml:space="preserve">ett torg, </w:t>
      </w:r>
      <w:r w:rsidR="00224B50" w:rsidRPr="006A19D4">
        <w:t>ett äldreboende eller</w:t>
      </w:r>
      <w:r w:rsidR="00A370D5" w:rsidRPr="006A19D4">
        <w:t xml:space="preserve"> </w:t>
      </w:r>
      <w:r w:rsidR="0037580B" w:rsidRPr="006A19D4">
        <w:t xml:space="preserve">på </w:t>
      </w:r>
      <w:r w:rsidR="00B36902" w:rsidRPr="006A19D4">
        <w:t>en utstä</w:t>
      </w:r>
      <w:r w:rsidR="0040077E" w:rsidRPr="006A19D4">
        <w:t xml:space="preserve">llning inrymd i </w:t>
      </w:r>
      <w:r w:rsidR="00B36902" w:rsidRPr="006A19D4">
        <w:t>bibliotek</w:t>
      </w:r>
      <w:r w:rsidR="00224B50" w:rsidRPr="006A19D4">
        <w:t>et</w:t>
      </w:r>
      <w:r w:rsidR="00F054F4" w:rsidRPr="006A19D4">
        <w:t>,</w:t>
      </w:r>
      <w:r w:rsidR="00224B50" w:rsidRPr="006A19D4">
        <w:t xml:space="preserve"> </w:t>
      </w:r>
      <w:r w:rsidR="0040077E" w:rsidRPr="006A19D4">
        <w:t xml:space="preserve">visad </w:t>
      </w:r>
      <w:r w:rsidR="00C70796" w:rsidRPr="006A19D4">
        <w:t xml:space="preserve">på ett galleri eller </w:t>
      </w:r>
      <w:r w:rsidR="00E85101">
        <w:t xml:space="preserve">i </w:t>
      </w:r>
      <w:r w:rsidR="00C70796" w:rsidRPr="006A19D4">
        <w:t>en</w:t>
      </w:r>
      <w:r w:rsidR="00582847" w:rsidRPr="006A19D4">
        <w:t xml:space="preserve"> konsthall</w:t>
      </w:r>
      <w:r w:rsidR="00162EEE" w:rsidRPr="006A19D4">
        <w:t>.</w:t>
      </w:r>
      <w:r w:rsidR="0040077E">
        <w:t xml:space="preserve"> </w:t>
      </w:r>
      <w:r w:rsidR="00031771">
        <w:t xml:space="preserve">Det lekfulla skapandet börjar förhoppningsvis redan i förskoleåldern och fortsätter </w:t>
      </w:r>
      <w:r w:rsidR="00296822">
        <w:t xml:space="preserve">upp </w:t>
      </w:r>
      <w:r w:rsidR="00031771">
        <w:t>genom skolåldern.</w:t>
      </w:r>
      <w:r w:rsidR="009712AA">
        <w:t xml:space="preserve"> Konst </w:t>
      </w:r>
      <w:r w:rsidR="009712AA">
        <w:rPr>
          <w:rFonts w:cs="Arial"/>
          <w:shd w:val="clear" w:color="auto" w:fill="FFFFFF"/>
        </w:rPr>
        <w:t>uppmanar</w:t>
      </w:r>
      <w:r w:rsidR="009712AA" w:rsidRPr="004303D1">
        <w:rPr>
          <w:rFonts w:cs="Arial"/>
          <w:shd w:val="clear" w:color="auto" w:fill="FFFFFF"/>
        </w:rPr>
        <w:t xml:space="preserve"> människor att tänka</w:t>
      </w:r>
      <w:r w:rsidR="009712AA">
        <w:rPr>
          <w:rFonts w:cs="Arial"/>
          <w:shd w:val="clear" w:color="auto" w:fill="FFFFFF"/>
        </w:rPr>
        <w:t xml:space="preserve"> och vrida på perspektiven</w:t>
      </w:r>
      <w:r w:rsidR="009712AA" w:rsidRPr="004303D1">
        <w:rPr>
          <w:rFonts w:cs="Arial"/>
          <w:shd w:val="clear" w:color="auto" w:fill="FFFFFF"/>
        </w:rPr>
        <w:t xml:space="preserve">. Den </w:t>
      </w:r>
      <w:r w:rsidR="009712AA">
        <w:rPr>
          <w:rFonts w:cs="Arial"/>
          <w:shd w:val="clear" w:color="auto" w:fill="FFFFFF"/>
        </w:rPr>
        <w:t>vill inte övertala</w:t>
      </w:r>
      <w:r w:rsidR="009712AA" w:rsidRPr="004303D1">
        <w:rPr>
          <w:rFonts w:cs="Arial"/>
          <w:shd w:val="clear" w:color="auto" w:fill="FFFFFF"/>
        </w:rPr>
        <w:t xml:space="preserve">, den </w:t>
      </w:r>
      <w:r w:rsidR="009712AA">
        <w:rPr>
          <w:rFonts w:cs="Arial"/>
          <w:shd w:val="clear" w:color="auto" w:fill="FFFFFF"/>
        </w:rPr>
        <w:t>vill uppmana</w:t>
      </w:r>
      <w:r w:rsidR="009712AA" w:rsidRPr="004303D1">
        <w:rPr>
          <w:rFonts w:cs="Arial"/>
          <w:shd w:val="clear" w:color="auto" w:fill="FFFFFF"/>
        </w:rPr>
        <w:t>.</w:t>
      </w:r>
      <w:r w:rsidR="009712AA">
        <w:rPr>
          <w:rFonts w:cs="Arial"/>
          <w:shd w:val="clear" w:color="auto" w:fill="FFFFFF"/>
        </w:rPr>
        <w:t xml:space="preserve"> Konst är delaktighet. Blir till först </w:t>
      </w:r>
      <w:r w:rsidR="009B308C">
        <w:rPr>
          <w:rFonts w:cs="Arial"/>
          <w:shd w:val="clear" w:color="auto" w:fill="FFFFFF"/>
        </w:rPr>
        <w:t xml:space="preserve">när den möter </w:t>
      </w:r>
      <w:r w:rsidR="009712AA">
        <w:rPr>
          <w:rFonts w:cs="Arial"/>
          <w:shd w:val="clear" w:color="auto" w:fill="FFFFFF"/>
        </w:rPr>
        <w:t>betraktarens öga</w:t>
      </w:r>
      <w:r w:rsidR="009B308C">
        <w:rPr>
          <w:rFonts w:cs="Arial"/>
          <w:shd w:val="clear" w:color="auto" w:fill="FFFFFF"/>
        </w:rPr>
        <w:t xml:space="preserve"> och erfarenheter</w:t>
      </w:r>
      <w:r w:rsidR="009712AA">
        <w:rPr>
          <w:rFonts w:cs="Arial"/>
          <w:shd w:val="clear" w:color="auto" w:fill="FFFFFF"/>
        </w:rPr>
        <w:t>.</w:t>
      </w:r>
      <w:r w:rsidR="009B308C">
        <w:rPr>
          <w:rFonts w:cs="Arial"/>
          <w:shd w:val="clear" w:color="auto" w:fill="FFFFFF"/>
        </w:rPr>
        <w:t xml:space="preserve"> Att själv skapa och kunna ta del av kvalitativ konst är en grundlagsfäst rättighet. </w:t>
      </w:r>
      <w:r w:rsidR="00C70F85" w:rsidRPr="0094620F">
        <w:rPr>
          <w:color w:val="000000" w:themeColor="text1"/>
        </w:rPr>
        <w:t>Regeringsformen</w:t>
      </w:r>
      <w:r w:rsidR="00AA0311">
        <w:rPr>
          <w:color w:val="000000" w:themeColor="text1"/>
        </w:rPr>
        <w:t>s</w:t>
      </w:r>
      <w:r w:rsidR="00C70F85" w:rsidRPr="0094620F">
        <w:rPr>
          <w:color w:val="000000" w:themeColor="text1"/>
        </w:rPr>
        <w:t xml:space="preserve"> § 2 slår fast att den enskildes kulturella välfärd ska vara ett av tre grundläggande mål för den offentliga verksamheten.</w:t>
      </w:r>
      <w:r w:rsidR="0095727C" w:rsidRPr="0094620F">
        <w:rPr>
          <w:color w:val="000000" w:themeColor="text1"/>
        </w:rPr>
        <w:t xml:space="preserve"> </w:t>
      </w:r>
      <w:r w:rsidR="009B308C">
        <w:rPr>
          <w:color w:val="000000" w:themeColor="text1"/>
        </w:rPr>
        <w:br/>
      </w:r>
      <w:r w:rsidR="009B308C">
        <w:rPr>
          <w:color w:val="000000" w:themeColor="text1"/>
        </w:rPr>
        <w:br/>
      </w:r>
      <w:r w:rsidR="00F054F4" w:rsidRPr="005D4C2A">
        <w:rPr>
          <w:b/>
        </w:rPr>
        <w:t>Det är i hög utsträckning</w:t>
      </w:r>
      <w:r w:rsidR="00F054F4">
        <w:t xml:space="preserve"> kommunala politiker och tjänstemän</w:t>
      </w:r>
      <w:r w:rsidR="0095727C">
        <w:t xml:space="preserve"> som skapar </w:t>
      </w:r>
      <w:r w:rsidR="00430556">
        <w:t>förutsä</w:t>
      </w:r>
      <w:r w:rsidR="00FA526C">
        <w:t xml:space="preserve">ttningar för ett </w:t>
      </w:r>
      <w:r w:rsidR="00430556">
        <w:t xml:space="preserve">kulturliv som kan erbjuda </w:t>
      </w:r>
      <w:r w:rsidR="00FA526C">
        <w:t>invånarna</w:t>
      </w:r>
      <w:r w:rsidR="0095727C">
        <w:t xml:space="preserve"> </w:t>
      </w:r>
      <w:r w:rsidR="009B308C">
        <w:t xml:space="preserve">professionell </w:t>
      </w:r>
      <w:r w:rsidR="0095727C">
        <w:t>konst och kultur</w:t>
      </w:r>
      <w:r w:rsidR="00D3427D">
        <w:t>. D</w:t>
      </w:r>
      <w:r w:rsidR="002B2C80">
        <w:t>et är politikernas</w:t>
      </w:r>
      <w:r w:rsidR="00540866">
        <w:t xml:space="preserve"> ansvar att se till</w:t>
      </w:r>
      <w:r w:rsidR="00CF48A8">
        <w:t xml:space="preserve"> att tillgängligheten är så god</w:t>
      </w:r>
      <w:r w:rsidR="00FA526C">
        <w:t xml:space="preserve"> </w:t>
      </w:r>
      <w:r w:rsidR="00430556">
        <w:t>att ett aktivt deltagande</w:t>
      </w:r>
      <w:r w:rsidR="00191038">
        <w:t xml:space="preserve"> och utövande</w:t>
      </w:r>
      <w:r w:rsidR="00786066">
        <w:t xml:space="preserve"> </w:t>
      </w:r>
      <w:r w:rsidR="00430556">
        <w:t>blir möjligt</w:t>
      </w:r>
      <w:r w:rsidR="00FA526C">
        <w:t xml:space="preserve"> för alla</w:t>
      </w:r>
      <w:r w:rsidR="00430556">
        <w:t>.</w:t>
      </w:r>
      <w:r w:rsidR="003C1B4D" w:rsidRPr="00485422">
        <w:rPr>
          <w:color w:val="FF0000"/>
        </w:rPr>
        <w:t xml:space="preserve"> </w:t>
      </w:r>
      <w:r w:rsidR="00624629">
        <w:t>En grund</w:t>
      </w:r>
      <w:r w:rsidR="00B01D35">
        <w:t xml:space="preserve">läggande </w:t>
      </w:r>
      <w:r w:rsidR="00624629">
        <w:t xml:space="preserve">förutsättning är att de som skapar </w:t>
      </w:r>
      <w:r w:rsidR="00296BB0">
        <w:t xml:space="preserve">bild- och formkonsten, konstnärerna, </w:t>
      </w:r>
      <w:r w:rsidR="00624629">
        <w:t>får skäligt betalt för</w:t>
      </w:r>
      <w:r w:rsidR="00B01D35">
        <w:t xml:space="preserve"> sitt arbete så att de har möjlighet att</w:t>
      </w:r>
      <w:r w:rsidR="00624629">
        <w:t xml:space="preserve"> </w:t>
      </w:r>
      <w:r w:rsidR="00B01D35">
        <w:t xml:space="preserve">vara verksamma och </w:t>
      </w:r>
      <w:r w:rsidR="00624629">
        <w:t>utveckla sitt konstnärskap</w:t>
      </w:r>
      <w:r w:rsidR="00B01D35">
        <w:t>.</w:t>
      </w:r>
    </w:p>
    <w:p w14:paraId="1C35FC4B" w14:textId="77777777" w:rsidR="0095727C" w:rsidRPr="0094620F" w:rsidRDefault="0095727C" w:rsidP="0040077E">
      <w:pPr>
        <w:rPr>
          <w:color w:val="000000" w:themeColor="text1"/>
        </w:rPr>
      </w:pPr>
    </w:p>
    <w:p w14:paraId="5E1C9BD1" w14:textId="664AEDA4" w:rsidR="00E01E23" w:rsidRDefault="00E85101" w:rsidP="00AE4400">
      <w:r w:rsidRPr="005D4C2A">
        <w:rPr>
          <w:b/>
          <w:color w:val="000000" w:themeColor="text1"/>
        </w:rPr>
        <w:t xml:space="preserve">Syftet med denna </w:t>
      </w:r>
      <w:r w:rsidR="008B42E2" w:rsidRPr="005D4C2A">
        <w:rPr>
          <w:b/>
          <w:color w:val="000000" w:themeColor="text1"/>
        </w:rPr>
        <w:t>handledning</w:t>
      </w:r>
      <w:r w:rsidR="008B42E2">
        <w:rPr>
          <w:color w:val="000000" w:themeColor="text1"/>
        </w:rPr>
        <w:t xml:space="preserve"> </w:t>
      </w:r>
      <w:r w:rsidR="00C70F85" w:rsidRPr="0094620F">
        <w:rPr>
          <w:color w:val="000000" w:themeColor="text1"/>
        </w:rPr>
        <w:t xml:space="preserve">är att sammanställa </w:t>
      </w:r>
      <w:r>
        <w:rPr>
          <w:color w:val="000000" w:themeColor="text1"/>
        </w:rPr>
        <w:t>tips</w:t>
      </w:r>
      <w:r w:rsidR="00191038">
        <w:rPr>
          <w:color w:val="000000" w:themeColor="text1"/>
        </w:rPr>
        <w:t>, checklistor</w:t>
      </w:r>
      <w:r w:rsidR="009B308C">
        <w:rPr>
          <w:color w:val="000000" w:themeColor="text1"/>
        </w:rPr>
        <w:t xml:space="preserve"> och goda exempel</w:t>
      </w:r>
      <w:r>
        <w:rPr>
          <w:color w:val="000000" w:themeColor="text1"/>
        </w:rPr>
        <w:t xml:space="preserve"> </w:t>
      </w:r>
      <w:r w:rsidR="009B308C">
        <w:rPr>
          <w:color w:val="000000" w:themeColor="text1"/>
        </w:rPr>
        <w:t xml:space="preserve">från olika kommuner för att underlätta utvecklandet av </w:t>
      </w:r>
      <w:r w:rsidR="00C70F85" w:rsidRPr="00C70F85">
        <w:t xml:space="preserve">en </w:t>
      </w:r>
      <w:r w:rsidR="00C14A65">
        <w:t xml:space="preserve">stark </w:t>
      </w:r>
      <w:r w:rsidR="00C70F85" w:rsidRPr="00AE4400">
        <w:t>kommunal konstscen</w:t>
      </w:r>
      <w:r w:rsidR="00341227">
        <w:t>.</w:t>
      </w:r>
      <w:r w:rsidR="009B308C">
        <w:t xml:space="preserve"> Den</w:t>
      </w:r>
      <w:r w:rsidR="00106F13">
        <w:t xml:space="preserve"> </w:t>
      </w:r>
      <w:r w:rsidR="00F82759">
        <w:t xml:space="preserve">är </w:t>
      </w:r>
      <w:r w:rsidR="00296822">
        <w:t xml:space="preserve">ett resultat av </w:t>
      </w:r>
      <w:hyperlink r:id="rId10" w:history="1">
        <w:r w:rsidR="00296822" w:rsidRPr="006E4E68">
          <w:rPr>
            <w:rStyle w:val="Hyperlnk"/>
          </w:rPr>
          <w:t>Årets konstkommuner 2017</w:t>
        </w:r>
      </w:hyperlink>
      <w:r w:rsidR="00296822" w:rsidRPr="00191038">
        <w:rPr>
          <w:rStyle w:val="Fotnotsreferens"/>
        </w:rPr>
        <w:footnoteReference w:id="1"/>
      </w:r>
      <w:r w:rsidR="00191038">
        <w:t xml:space="preserve">, en granskning som bygger på en rikstäckande enkät som sju av tio </w:t>
      </w:r>
      <w:r w:rsidR="00296822">
        <w:t xml:space="preserve">kommuner </w:t>
      </w:r>
      <w:r w:rsidR="00191038">
        <w:t>be</w:t>
      </w:r>
      <w:r w:rsidR="00296822">
        <w:t>svarade</w:t>
      </w:r>
      <w:r w:rsidR="00191038">
        <w:t xml:space="preserve"> under våren 2017</w:t>
      </w:r>
      <w:r w:rsidR="00E01E23">
        <w:t>.</w:t>
      </w:r>
    </w:p>
    <w:p w14:paraId="0A928136" w14:textId="77777777" w:rsidR="00E01E23" w:rsidRDefault="00E01E23" w:rsidP="00AE4400"/>
    <w:p w14:paraId="3173B7C1" w14:textId="554F08D8" w:rsidR="0022796E" w:rsidRDefault="00836152" w:rsidP="004C3ABF">
      <w:r w:rsidRPr="005D4C2A">
        <w:rPr>
          <w:b/>
        </w:rPr>
        <w:t xml:space="preserve">Du som läser det här </w:t>
      </w:r>
      <w:r>
        <w:t xml:space="preserve">dokumentet är förmodligen en av dem </w:t>
      </w:r>
      <w:r w:rsidR="00C14A65">
        <w:t xml:space="preserve">som </w:t>
      </w:r>
      <w:r>
        <w:t>har möjlighet att skapa goda förutsättningar för konsten i kommun</w:t>
      </w:r>
      <w:r w:rsidR="00D74D1C">
        <w:t>en</w:t>
      </w:r>
      <w:r w:rsidR="00191038">
        <w:t xml:space="preserve">. </w:t>
      </w:r>
      <w:r w:rsidR="00815E53">
        <w:t xml:space="preserve">Konstnärernas Riksorganisation </w:t>
      </w:r>
      <w:r w:rsidR="00D43426">
        <w:t>vill stötta dig med redskap</w:t>
      </w:r>
      <w:r>
        <w:t xml:space="preserve"> </w:t>
      </w:r>
      <w:r w:rsidR="00106F13">
        <w:t xml:space="preserve">som kan </w:t>
      </w:r>
      <w:r>
        <w:t xml:space="preserve">underlätta ditt </w:t>
      </w:r>
      <w:r w:rsidR="00751C59">
        <w:t>engagemang</w:t>
      </w:r>
      <w:r>
        <w:t xml:space="preserve">. </w:t>
      </w:r>
      <w:r w:rsidR="00D43426">
        <w:t>Är du verksam i en</w:t>
      </w:r>
      <w:r w:rsidR="00560EE3">
        <w:t xml:space="preserve"> mindre kommun saknas </w:t>
      </w:r>
      <w:r w:rsidR="00D43426">
        <w:t>sannolikt</w:t>
      </w:r>
      <w:r w:rsidR="00560EE3">
        <w:t xml:space="preserve"> resurser att genomföra alla förslag som finns här, men </w:t>
      </w:r>
      <w:r w:rsidR="00D43426">
        <w:t xml:space="preserve">förhoppningsvis får du några </w:t>
      </w:r>
      <w:r w:rsidR="00560EE3">
        <w:t xml:space="preserve">uppslag som är </w:t>
      </w:r>
      <w:r w:rsidR="00D43426">
        <w:t>möjliga att förverkliga</w:t>
      </w:r>
      <w:r w:rsidR="00560EE3">
        <w:t xml:space="preserve">. </w:t>
      </w:r>
      <w:r w:rsidR="007052BA">
        <w:t>Kanske är det något eller ett par av de sex områdena i detta dokument som din kommun vill utveckla. Tänk gärna på att</w:t>
      </w:r>
      <w:r w:rsidR="00751C59">
        <w:t xml:space="preserve"> regionen har kunniga konstkonsulenter</w:t>
      </w:r>
      <w:r w:rsidR="007052BA">
        <w:t>,</w:t>
      </w:r>
      <w:r w:rsidR="00751C59">
        <w:t xml:space="preserve"> resurser</w:t>
      </w:r>
      <w:r w:rsidR="007052BA">
        <w:t xml:space="preserve"> och samverkansansvar</w:t>
      </w:r>
      <w:r w:rsidR="00751C59">
        <w:t xml:space="preserve">. </w:t>
      </w:r>
      <w:r w:rsidR="00937558">
        <w:t>Varmt tack till de kulturansvariga och konstkonsulenter som har bidragit med viktiga synpunkter på detta dokument, som</w:t>
      </w:r>
      <w:r>
        <w:t xml:space="preserve"> </w:t>
      </w:r>
      <w:r w:rsidR="00937558">
        <w:t xml:space="preserve">kommer att fortsätta </w:t>
      </w:r>
      <w:r>
        <w:t xml:space="preserve">uppdateras efter hand. Har du </w:t>
      </w:r>
      <w:r w:rsidR="00FA2467">
        <w:t>förslag</w:t>
      </w:r>
      <w:r>
        <w:t xml:space="preserve"> på vad som borde utvecklas</w:t>
      </w:r>
      <w:r w:rsidR="00D43426">
        <w:t xml:space="preserve"> eller skrivas om</w:t>
      </w:r>
      <w:r>
        <w:t xml:space="preserve">, hör gärna av dig </w:t>
      </w:r>
      <w:r w:rsidR="008133F9">
        <w:t xml:space="preserve">till </w:t>
      </w:r>
    </w:p>
    <w:p w14:paraId="3F5D375D" w14:textId="54133A88" w:rsidR="00C70F85" w:rsidRDefault="00A52E4F" w:rsidP="004C3ABF">
      <w:r>
        <w:rPr>
          <w:noProof/>
        </w:rPr>
        <mc:AlternateContent>
          <mc:Choice Requires="wps">
            <w:drawing>
              <wp:anchor distT="0" distB="0" distL="114300" distR="114300" simplePos="0" relativeHeight="251661312" behindDoc="0" locked="0" layoutInCell="1" allowOverlap="1" wp14:anchorId="7FE0D21E" wp14:editId="26A30C6C">
                <wp:simplePos x="0" y="0"/>
                <wp:positionH relativeFrom="column">
                  <wp:posOffset>2513726</wp:posOffset>
                </wp:positionH>
                <wp:positionV relativeFrom="paragraph">
                  <wp:posOffset>355542</wp:posOffset>
                </wp:positionV>
                <wp:extent cx="3491345" cy="937846"/>
                <wp:effectExtent l="0" t="0" r="13970" b="1524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345" cy="937846"/>
                        </a:xfrm>
                        <a:prstGeom prst="rect">
                          <a:avLst/>
                        </a:prstGeom>
                        <a:solidFill>
                          <a:srgbClr val="FFFFFF"/>
                        </a:solidFill>
                        <a:ln w="9525">
                          <a:solidFill>
                            <a:srgbClr val="000000"/>
                          </a:solidFill>
                          <a:miter lim="800000"/>
                          <a:headEnd/>
                          <a:tailEnd/>
                        </a:ln>
                      </wps:spPr>
                      <wps:txbx>
                        <w:txbxContent>
                          <w:p w14:paraId="1BDEB9E5" w14:textId="77777777" w:rsidR="0099441C" w:rsidRDefault="0099441C" w:rsidP="009B308C">
                            <w:pPr>
                              <w:shd w:val="clear" w:color="auto" w:fill="FFFFFF"/>
                              <w:rPr>
                                <w:color w:val="000000"/>
                                <w:szCs w:val="22"/>
                              </w:rPr>
                            </w:pPr>
                            <w:hyperlink r:id="rId11" w:history="1">
                              <w:r>
                                <w:rPr>
                                  <w:rStyle w:val="Hyperlnk"/>
                                  <w:szCs w:val="22"/>
                                </w:rPr>
                                <w:t>www.kro.se</w:t>
                              </w:r>
                            </w:hyperlink>
                          </w:p>
                          <w:p w14:paraId="4A8E564A" w14:textId="77777777" w:rsidR="0099441C" w:rsidRDefault="0099441C" w:rsidP="009B308C">
                            <w:pPr>
                              <w:shd w:val="clear" w:color="auto" w:fill="FFFFFF"/>
                              <w:rPr>
                                <w:color w:val="000000"/>
                                <w:szCs w:val="22"/>
                              </w:rPr>
                            </w:pPr>
                            <w:hyperlink r:id="rId12" w:tooltip="https://www.facebook.com/KonstnarernasRiksorganisation/&#10;Ctrl+Klicka eller tryck om du vill följa länken" w:history="1">
                              <w:r>
                                <w:rPr>
                                  <w:rStyle w:val="Hyperlnk"/>
                                  <w:szCs w:val="22"/>
                                </w:rPr>
                                <w:t>www.facebook.com/KonstnarernasRiksorganisation/</w:t>
                              </w:r>
                            </w:hyperlink>
                            <w:r>
                              <w:rPr>
                                <w:color w:val="000000"/>
                                <w:szCs w:val="22"/>
                              </w:rPr>
                              <w:br/>
                            </w:r>
                            <w:hyperlink r:id="rId13" w:tgtFrame="_blank" w:history="1">
                              <w:r>
                                <w:rPr>
                                  <w:rStyle w:val="Hyperlnk"/>
                                  <w:szCs w:val="22"/>
                                </w:rPr>
                                <w:t>www.twitter.com/konstnarerna</w:t>
                              </w:r>
                            </w:hyperlink>
                          </w:p>
                          <w:p w14:paraId="51913564" w14:textId="77777777" w:rsidR="0099441C" w:rsidRDefault="0099441C" w:rsidP="009B308C">
                            <w:pPr>
                              <w:shd w:val="clear" w:color="auto" w:fill="FFFFFF"/>
                              <w:rPr>
                                <w:color w:val="000000"/>
                                <w:szCs w:val="22"/>
                              </w:rPr>
                            </w:pPr>
                            <w:hyperlink r:id="rId14" w:history="1">
                              <w:r>
                                <w:rPr>
                                  <w:rStyle w:val="Hyperlnk"/>
                                  <w:szCs w:val="22"/>
                                </w:rPr>
                                <w:t>www.instagram.com/konstnarernas/</w:t>
                              </w:r>
                            </w:hyperlink>
                          </w:p>
                          <w:p w14:paraId="4ABA155E" w14:textId="77777777" w:rsidR="0099441C" w:rsidRDefault="00994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97.95pt;margin-top:28pt;width:274.9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">
                <v:textbox>
                  <w:txbxContent>
                    <w:p w14:paraId="1BDEB9E5" w14:textId="77777777" w:rsidR="0099441C" w:rsidRDefault="0099441C" w:rsidP="009B308C">
                      <w:pPr>
                        <w:shd w:val="clear" w:color="auto" w:fill="FFFFFF"/>
                        <w:rPr>
                          <w:color w:val="000000"/>
                          <w:szCs w:val="22"/>
                        </w:rPr>
                      </w:pPr>
                      <w:hyperlink r:id="rId15" w:history="1">
                        <w:r>
                          <w:rPr>
                            <w:rStyle w:val="Hyperlnk"/>
                            <w:szCs w:val="22"/>
                          </w:rPr>
                          <w:t>www.kro.se</w:t>
                        </w:r>
                      </w:hyperlink>
                    </w:p>
                    <w:p w14:paraId="4A8E564A" w14:textId="77777777" w:rsidR="0099441C" w:rsidRDefault="0099441C" w:rsidP="009B308C">
                      <w:pPr>
                        <w:shd w:val="clear" w:color="auto" w:fill="FFFFFF"/>
                        <w:rPr>
                          <w:color w:val="000000"/>
                          <w:szCs w:val="22"/>
                        </w:rPr>
                      </w:pPr>
                      <w:hyperlink r:id="rId16" w:tooltip="https://www.facebook.com/KonstnarernasRiksorganisation/&#10;Ctrl+Klicka eller tryck om du vill följa länken" w:history="1">
                        <w:r>
                          <w:rPr>
                            <w:rStyle w:val="Hyperlnk"/>
                            <w:szCs w:val="22"/>
                          </w:rPr>
                          <w:t>www.facebook.com/KonstnarernasRiksorganisation/</w:t>
                        </w:r>
                      </w:hyperlink>
                      <w:r>
                        <w:rPr>
                          <w:color w:val="000000"/>
                          <w:szCs w:val="22"/>
                        </w:rPr>
                        <w:br/>
                      </w:r>
                      <w:hyperlink r:id="rId17" w:tgtFrame="_blank" w:history="1">
                        <w:r>
                          <w:rPr>
                            <w:rStyle w:val="Hyperlnk"/>
                            <w:szCs w:val="22"/>
                          </w:rPr>
                          <w:t>www.twitter.com/konstnarerna</w:t>
                        </w:r>
                      </w:hyperlink>
                    </w:p>
                    <w:p w14:paraId="51913564" w14:textId="77777777" w:rsidR="0099441C" w:rsidRDefault="0099441C" w:rsidP="009B308C">
                      <w:pPr>
                        <w:shd w:val="clear" w:color="auto" w:fill="FFFFFF"/>
                        <w:rPr>
                          <w:color w:val="000000"/>
                          <w:szCs w:val="22"/>
                        </w:rPr>
                      </w:pPr>
                      <w:hyperlink r:id="rId18" w:history="1">
                        <w:r>
                          <w:rPr>
                            <w:rStyle w:val="Hyperlnk"/>
                            <w:szCs w:val="22"/>
                          </w:rPr>
                          <w:t>www.instagram.com/konstnarernas/</w:t>
                        </w:r>
                      </w:hyperlink>
                    </w:p>
                    <w:p w14:paraId="4ABA155E" w14:textId="77777777" w:rsidR="0099441C" w:rsidRDefault="0099441C"/>
                  </w:txbxContent>
                </v:textbox>
              </v:shape>
            </w:pict>
          </mc:Fallback>
        </mc:AlternateContent>
      </w:r>
      <w:r w:rsidR="00106F13">
        <w:t xml:space="preserve">Pontus Björkman, </w:t>
      </w:r>
      <w:hyperlink r:id="rId19" w:history="1">
        <w:r w:rsidR="00751C59" w:rsidRPr="009A0120">
          <w:rPr>
            <w:rStyle w:val="Hyperlnk"/>
          </w:rPr>
          <w:t>pontus@kro.se</w:t>
        </w:r>
      </w:hyperlink>
      <w:r w:rsidR="004C3ABF">
        <w:t>.</w:t>
      </w:r>
      <w:r w:rsidR="00712F78">
        <w:br/>
      </w:r>
      <w:r w:rsidR="007F1810">
        <w:br/>
      </w:r>
      <w:r w:rsidR="007F1810" w:rsidRPr="005D4C2A">
        <w:rPr>
          <w:b/>
        </w:rPr>
        <w:t>Lycka till i ditt arbete!</w:t>
      </w:r>
    </w:p>
    <w:p w14:paraId="7621B2DD" w14:textId="77777777" w:rsidR="0082033E" w:rsidRDefault="0082033E" w:rsidP="00D43426"/>
    <w:p w14:paraId="05D7BE73" w14:textId="77777777" w:rsidR="00BB0C3B" w:rsidRDefault="00751C59" w:rsidP="00D43426">
      <w:r>
        <w:t>Pontus Björkman och Eva Månsson</w:t>
      </w:r>
      <w:r w:rsidR="009B308C">
        <w:t xml:space="preserve"> </w:t>
      </w:r>
      <w:r w:rsidR="00E01E23">
        <w:br/>
      </w:r>
      <w:r>
        <w:t xml:space="preserve">för </w:t>
      </w:r>
      <w:r w:rsidR="00191038">
        <w:t>Konstnärernas Riksorganisation</w:t>
      </w:r>
      <w:r w:rsidR="00E01E23">
        <w:br/>
      </w:r>
      <w:r>
        <w:br/>
      </w:r>
    </w:p>
    <w:p w14:paraId="40B2067D" w14:textId="77777777" w:rsidR="007E59C0" w:rsidRDefault="00D37ADC" w:rsidP="00C4598F">
      <w:pPr>
        <w:spacing w:line="240" w:lineRule="auto"/>
        <w:rPr>
          <w:rStyle w:val="Rubrik1Char"/>
          <w:sz w:val="32"/>
          <w:szCs w:val="26"/>
        </w:rPr>
      </w:pPr>
      <w:bookmarkStart w:id="6" w:name="_Toc478050244"/>
      <w:bookmarkStart w:id="7" w:name="_Toc478712821"/>
      <w:bookmarkStart w:id="8" w:name="_Toc484969713"/>
      <w:bookmarkStart w:id="9" w:name="_Toc505600416"/>
      <w:r w:rsidRPr="007E0859">
        <w:rPr>
          <w:rStyle w:val="Rubrik1Char"/>
          <w:sz w:val="32"/>
          <w:szCs w:val="26"/>
        </w:rPr>
        <w:lastRenderedPageBreak/>
        <w:t xml:space="preserve">Den kommunala konstscenen och </w:t>
      </w:r>
      <w:r w:rsidR="00296822">
        <w:rPr>
          <w:rStyle w:val="Rubrik1Char"/>
          <w:sz w:val="32"/>
          <w:szCs w:val="26"/>
        </w:rPr>
        <w:t>vikten</w:t>
      </w:r>
      <w:r w:rsidRPr="007E0859">
        <w:rPr>
          <w:rStyle w:val="Rubrik1Char"/>
          <w:sz w:val="32"/>
          <w:szCs w:val="26"/>
        </w:rPr>
        <w:t xml:space="preserve"> av </w:t>
      </w:r>
      <w:r w:rsidR="00233F19">
        <w:rPr>
          <w:rStyle w:val="Rubrik1Char"/>
          <w:sz w:val="32"/>
          <w:szCs w:val="26"/>
        </w:rPr>
        <w:br/>
      </w:r>
      <w:r w:rsidRPr="007E0859">
        <w:rPr>
          <w:rStyle w:val="Rubrik1Char"/>
          <w:sz w:val="32"/>
          <w:szCs w:val="26"/>
        </w:rPr>
        <w:t xml:space="preserve">en </w:t>
      </w:r>
      <w:r w:rsidR="00F82759">
        <w:rPr>
          <w:rStyle w:val="Rubrik1Char"/>
          <w:sz w:val="32"/>
          <w:szCs w:val="26"/>
        </w:rPr>
        <w:t xml:space="preserve">genomtänkt </w:t>
      </w:r>
      <w:r w:rsidRPr="007E0859">
        <w:rPr>
          <w:rStyle w:val="Rubrik1Char"/>
          <w:sz w:val="32"/>
          <w:szCs w:val="26"/>
        </w:rPr>
        <w:t>konstpolitik</w:t>
      </w:r>
      <w:bookmarkEnd w:id="6"/>
      <w:bookmarkEnd w:id="7"/>
      <w:bookmarkEnd w:id="8"/>
      <w:bookmarkEnd w:id="9"/>
      <w:r w:rsidR="00161661" w:rsidRPr="007E0859">
        <w:rPr>
          <w:rStyle w:val="Rubrik1Char"/>
          <w:sz w:val="32"/>
          <w:szCs w:val="26"/>
        </w:rPr>
        <w:br/>
      </w:r>
    </w:p>
    <w:p w14:paraId="08AFB28B" w14:textId="77777777" w:rsidR="00A06D0A" w:rsidRPr="00233F19" w:rsidRDefault="00676038" w:rsidP="003955A8">
      <w:pPr>
        <w:spacing w:line="240" w:lineRule="auto"/>
        <w:jc w:val="right"/>
        <w:rPr>
          <w:sz w:val="20"/>
          <w:szCs w:val="20"/>
        </w:rPr>
      </w:pPr>
      <w:r w:rsidRPr="000C5C91">
        <w:rPr>
          <w:rFonts w:cs="Helvetica"/>
          <w:i/>
          <w:sz w:val="20"/>
          <w:szCs w:val="20"/>
          <w:shd w:val="clear" w:color="auto" w:fill="FFFFFF"/>
        </w:rPr>
        <w:t>”Att fråga om konst är viktigt</w:t>
      </w:r>
      <w:r w:rsidR="001A1B52">
        <w:rPr>
          <w:rFonts w:cs="Helvetica"/>
          <w:i/>
          <w:sz w:val="20"/>
          <w:szCs w:val="20"/>
          <w:shd w:val="clear" w:color="auto" w:fill="FFFFFF"/>
        </w:rPr>
        <w:t>,</w:t>
      </w:r>
      <w:r w:rsidRPr="000C5C91">
        <w:rPr>
          <w:rFonts w:cs="Helvetica"/>
          <w:i/>
          <w:sz w:val="20"/>
          <w:szCs w:val="20"/>
          <w:shd w:val="clear" w:color="auto" w:fill="FFFFFF"/>
        </w:rPr>
        <w:t xml:space="preserve"> är som att fråga om hjärtat är viktigt för levande varelser.”</w:t>
      </w:r>
      <w:r>
        <w:rPr>
          <w:sz w:val="20"/>
          <w:szCs w:val="20"/>
        </w:rPr>
        <w:t xml:space="preserve"> </w:t>
      </w:r>
      <w:r w:rsidRPr="000C5C91">
        <w:rPr>
          <w:sz w:val="20"/>
          <w:szCs w:val="20"/>
        </w:rPr>
        <w:t>Marianne</w:t>
      </w:r>
      <w:r>
        <w:rPr>
          <w:sz w:val="20"/>
          <w:szCs w:val="20"/>
        </w:rPr>
        <w:t xml:space="preserve"> Lindberg de Geer, konstnär</w:t>
      </w:r>
      <w:r>
        <w:rPr>
          <w:sz w:val="20"/>
          <w:szCs w:val="20"/>
        </w:rPr>
        <w:br/>
      </w:r>
      <w:r w:rsidR="00296822" w:rsidRPr="00233F19">
        <w:rPr>
          <w:sz w:val="20"/>
          <w:szCs w:val="20"/>
        </w:rPr>
        <w:br/>
      </w:r>
    </w:p>
    <w:p w14:paraId="57613CC3" w14:textId="77777777" w:rsidR="00080666" w:rsidRPr="008A5651" w:rsidRDefault="00D03359" w:rsidP="003955A8">
      <w:pPr>
        <w:ind w:firstLine="1304"/>
        <w:rPr>
          <w:i/>
        </w:rPr>
      </w:pPr>
      <w:r>
        <w:br/>
        <w:t>Svensk nittonhundratalshistoria genomsyras av en tilltro</w:t>
      </w:r>
      <w:r w:rsidR="003955A8">
        <w:t xml:space="preserve"> till </w:t>
      </w:r>
      <w:r>
        <w:t>att</w:t>
      </w:r>
      <w:r>
        <w:rPr>
          <w:lang w:val="da-DK"/>
        </w:rPr>
        <w:t xml:space="preserve"> </w:t>
      </w:r>
      <w:r w:rsidRPr="000E6E40">
        <w:t>konsten är en</w:t>
      </w:r>
      <w:r w:rsidR="004523C8">
        <w:t xml:space="preserve"> viktig del </w:t>
      </w:r>
      <w:r w:rsidR="008A5651">
        <w:t>av</w:t>
      </w:r>
      <w:r w:rsidR="004523C8">
        <w:t xml:space="preserve"> samhälls</w:t>
      </w:r>
      <w:r w:rsidR="005609EB">
        <w:t>bygget</w:t>
      </w:r>
      <w:r w:rsidR="00703442">
        <w:t xml:space="preserve"> och som sådan </w:t>
      </w:r>
      <w:r w:rsidR="003955A8">
        <w:t xml:space="preserve">ska </w:t>
      </w:r>
      <w:r w:rsidR="00DA412B">
        <w:t xml:space="preserve">den </w:t>
      </w:r>
      <w:r w:rsidR="003955A8">
        <w:t xml:space="preserve">vara </w:t>
      </w:r>
      <w:r>
        <w:t>tillgänglig för alla</w:t>
      </w:r>
      <w:r w:rsidR="005A79A4">
        <w:t xml:space="preserve">. </w:t>
      </w:r>
      <w:r w:rsidR="00DA412B">
        <w:t>Det är en övertygelse som uttrycks i de</w:t>
      </w:r>
      <w:r w:rsidR="008A5651">
        <w:t xml:space="preserve"> nationella</w:t>
      </w:r>
      <w:r w:rsidR="00A836E1">
        <w:t xml:space="preserve"> </w:t>
      </w:r>
      <w:r w:rsidR="00FE4F51" w:rsidRPr="00786066">
        <w:rPr>
          <w:color w:val="000000" w:themeColor="text1"/>
        </w:rPr>
        <w:t>kulturpolitiska må</w:t>
      </w:r>
      <w:r w:rsidR="00DA412B">
        <w:rPr>
          <w:color w:val="000000" w:themeColor="text1"/>
        </w:rPr>
        <w:t xml:space="preserve">len </w:t>
      </w:r>
      <w:r w:rsidR="003B24FA" w:rsidRPr="008A5651">
        <w:t>”Kulturen ska vara en dynamisk, utmanande och obunden kraft med yttrandefriheten som grund. Alla ska ha möjlighet att delta i kulturlivet. Kreativitet, mångfald och konstnärlig kvalitet ska prägla samhällets u</w:t>
      </w:r>
      <w:r w:rsidR="008A5651" w:rsidRPr="008A5651">
        <w:t>tveckling</w:t>
      </w:r>
      <w:r w:rsidR="003B24FA" w:rsidRPr="008A5651">
        <w:t>”</w:t>
      </w:r>
      <w:r w:rsidR="008A5651" w:rsidRPr="008A5651">
        <w:t>.</w:t>
      </w:r>
      <w:r w:rsidR="00A836E1" w:rsidRPr="008A5651">
        <w:t xml:space="preserve"> </w:t>
      </w:r>
      <w:r w:rsidR="00080666">
        <w:t xml:space="preserve">För att uppnå </w:t>
      </w:r>
      <w:r w:rsidR="00FE4F51" w:rsidRPr="00786066">
        <w:rPr>
          <w:color w:val="000000" w:themeColor="text1"/>
        </w:rPr>
        <w:t>dessa mål</w:t>
      </w:r>
      <w:r w:rsidR="00751C59">
        <w:t xml:space="preserve"> -</w:t>
      </w:r>
      <w:r w:rsidR="00FE4F51">
        <w:t xml:space="preserve"> som </w:t>
      </w:r>
      <w:r w:rsidR="00FE4F51" w:rsidRPr="00786066">
        <w:rPr>
          <w:color w:val="000000" w:themeColor="text1"/>
        </w:rPr>
        <w:t xml:space="preserve">också </w:t>
      </w:r>
      <w:r w:rsidR="00751C59">
        <w:rPr>
          <w:color w:val="000000" w:themeColor="text1"/>
        </w:rPr>
        <w:t xml:space="preserve">är </w:t>
      </w:r>
      <w:r w:rsidR="00C56F4D">
        <w:t>vägledande för kommuner och</w:t>
      </w:r>
      <w:r w:rsidR="003955A8">
        <w:t xml:space="preserve"> </w:t>
      </w:r>
      <w:r w:rsidR="00751C59">
        <w:t xml:space="preserve">landsting/regioner - </w:t>
      </w:r>
      <w:r w:rsidR="004F5D8C">
        <w:t>ska</w:t>
      </w:r>
      <w:r w:rsidR="00080666">
        <w:t xml:space="preserve"> kulturpolitiken:</w:t>
      </w:r>
    </w:p>
    <w:p w14:paraId="4864DC81" w14:textId="77777777" w:rsidR="00080666" w:rsidRDefault="00080666" w:rsidP="00080666">
      <w:pPr>
        <w:pStyle w:val="Liststycke"/>
        <w:numPr>
          <w:ilvl w:val="0"/>
          <w:numId w:val="40"/>
        </w:numPr>
      </w:pPr>
      <w:r>
        <w:t>främja allas möjlighet till kulturupplevelser, bildning och till att utveckla sina skapande förmågor,</w:t>
      </w:r>
    </w:p>
    <w:p w14:paraId="606C2EA2" w14:textId="77777777" w:rsidR="00080666" w:rsidRDefault="00080666" w:rsidP="00080666">
      <w:pPr>
        <w:pStyle w:val="Liststycke"/>
        <w:numPr>
          <w:ilvl w:val="0"/>
          <w:numId w:val="40"/>
        </w:numPr>
      </w:pPr>
      <w:r>
        <w:t>främja kvalitet och konstnärlig förnyelse,</w:t>
      </w:r>
    </w:p>
    <w:p w14:paraId="3145DAAA" w14:textId="77777777" w:rsidR="00080666" w:rsidRDefault="00080666" w:rsidP="00080666">
      <w:pPr>
        <w:pStyle w:val="Liststycke"/>
        <w:numPr>
          <w:ilvl w:val="0"/>
          <w:numId w:val="40"/>
        </w:numPr>
      </w:pPr>
      <w:r>
        <w:t>främja ett levande kulturarv som bevaras, används och utvecklas,</w:t>
      </w:r>
    </w:p>
    <w:p w14:paraId="5FE26F1E" w14:textId="77777777" w:rsidR="00080666" w:rsidRDefault="00080666" w:rsidP="00080666">
      <w:pPr>
        <w:pStyle w:val="Liststycke"/>
        <w:numPr>
          <w:ilvl w:val="0"/>
          <w:numId w:val="40"/>
        </w:numPr>
      </w:pPr>
      <w:r>
        <w:t>främja internationellt och interkulturellt utbyte och samverkan,</w:t>
      </w:r>
    </w:p>
    <w:p w14:paraId="0CCDB70E" w14:textId="77777777" w:rsidR="0043797C" w:rsidRDefault="00080666" w:rsidP="00080666">
      <w:pPr>
        <w:pStyle w:val="Liststycke"/>
        <w:numPr>
          <w:ilvl w:val="0"/>
          <w:numId w:val="40"/>
        </w:numPr>
      </w:pPr>
      <w:proofErr w:type="gramStart"/>
      <w:r>
        <w:t>särskilt uppmärksamma barns och ungas rätt till kultur.</w:t>
      </w:r>
      <w:proofErr w:type="gramEnd"/>
      <w:r w:rsidR="0033552C">
        <w:rPr>
          <w:rStyle w:val="Fotnotsreferens"/>
        </w:rPr>
        <w:footnoteReference w:id="2"/>
      </w:r>
    </w:p>
    <w:p w14:paraId="4AF44FCE" w14:textId="77777777" w:rsidR="00031771" w:rsidRPr="00296822" w:rsidRDefault="002803BF" w:rsidP="00031771">
      <w:pPr>
        <w:rPr>
          <w:color w:val="000000" w:themeColor="text1"/>
        </w:rPr>
      </w:pPr>
      <w:r>
        <w:br/>
      </w:r>
      <w:r w:rsidR="00466C5C">
        <w:rPr>
          <w:color w:val="000000" w:themeColor="text1"/>
        </w:rPr>
        <w:t>Den kommunala</w:t>
      </w:r>
      <w:r w:rsidR="00466C5C" w:rsidRPr="00807318">
        <w:rPr>
          <w:color w:val="000000" w:themeColor="text1"/>
        </w:rPr>
        <w:t xml:space="preserve"> konstscenen</w:t>
      </w:r>
      <w:r w:rsidR="00080666">
        <w:rPr>
          <w:color w:val="000000" w:themeColor="text1"/>
        </w:rPr>
        <w:t xml:space="preserve"> -</w:t>
      </w:r>
      <w:r w:rsidR="007C0E82">
        <w:rPr>
          <w:color w:val="000000" w:themeColor="text1"/>
        </w:rPr>
        <w:t xml:space="preserve"> bestående av </w:t>
      </w:r>
      <w:r w:rsidR="00296BB0">
        <w:rPr>
          <w:color w:val="000000" w:themeColor="text1"/>
        </w:rPr>
        <w:t>bild- och form</w:t>
      </w:r>
      <w:r w:rsidR="00080666">
        <w:rPr>
          <w:color w:val="000000" w:themeColor="text1"/>
        </w:rPr>
        <w:t xml:space="preserve">konstnärer, </w:t>
      </w:r>
      <w:r w:rsidR="00DC01B9">
        <w:rPr>
          <w:color w:val="000000" w:themeColor="text1"/>
        </w:rPr>
        <w:t xml:space="preserve">konstnärsdrivna initiativ, </w:t>
      </w:r>
      <w:r w:rsidR="005024ED">
        <w:rPr>
          <w:color w:val="000000" w:themeColor="text1"/>
        </w:rPr>
        <w:t xml:space="preserve">konstnärliga gestaltningar i våra </w:t>
      </w:r>
      <w:r w:rsidR="00FD4E67">
        <w:rPr>
          <w:color w:val="000000" w:themeColor="text1"/>
        </w:rPr>
        <w:t xml:space="preserve">offentliga </w:t>
      </w:r>
      <w:r w:rsidR="00FE4F51" w:rsidRPr="00786066">
        <w:t>rum</w:t>
      </w:r>
      <w:r w:rsidR="005024ED">
        <w:rPr>
          <w:color w:val="000000" w:themeColor="text1"/>
        </w:rPr>
        <w:t>,</w:t>
      </w:r>
      <w:r w:rsidR="00296BB0">
        <w:rPr>
          <w:color w:val="000000" w:themeColor="text1"/>
        </w:rPr>
        <w:t xml:space="preserve"> ateljéföreningar, kollektivverkstäder, </w:t>
      </w:r>
      <w:r w:rsidR="007C0E82">
        <w:rPr>
          <w:color w:val="000000" w:themeColor="text1"/>
        </w:rPr>
        <w:t>institutioner</w:t>
      </w:r>
      <w:r w:rsidR="007C0E82" w:rsidRPr="007C0E82">
        <w:rPr>
          <w:color w:val="000000" w:themeColor="text1"/>
        </w:rPr>
        <w:t xml:space="preserve">, konsthallar, konstmuseer, </w:t>
      </w:r>
      <w:r w:rsidR="00080666">
        <w:rPr>
          <w:color w:val="000000" w:themeColor="text1"/>
        </w:rPr>
        <w:t>gallerier</w:t>
      </w:r>
      <w:r w:rsidR="005024ED">
        <w:rPr>
          <w:color w:val="000000" w:themeColor="text1"/>
        </w:rPr>
        <w:t xml:space="preserve">, </w:t>
      </w:r>
      <w:r w:rsidR="00296BB0">
        <w:rPr>
          <w:color w:val="000000" w:themeColor="text1"/>
        </w:rPr>
        <w:t>konstföreningar,</w:t>
      </w:r>
      <w:r w:rsidR="00BB7D38">
        <w:rPr>
          <w:color w:val="000000" w:themeColor="text1"/>
        </w:rPr>
        <w:t xml:space="preserve"> </w:t>
      </w:r>
      <w:r w:rsidR="005024ED">
        <w:rPr>
          <w:color w:val="000000" w:themeColor="text1"/>
        </w:rPr>
        <w:t>bibliotek</w:t>
      </w:r>
      <w:r w:rsidR="0082033E">
        <w:rPr>
          <w:color w:val="000000" w:themeColor="text1"/>
        </w:rPr>
        <w:t xml:space="preserve"> med utställningsrum</w:t>
      </w:r>
      <w:r w:rsidR="007C0E82" w:rsidRPr="007C0E82">
        <w:rPr>
          <w:color w:val="000000" w:themeColor="text1"/>
        </w:rPr>
        <w:t xml:space="preserve"> </w:t>
      </w:r>
      <w:r w:rsidR="00080666">
        <w:rPr>
          <w:color w:val="000000" w:themeColor="text1"/>
        </w:rPr>
        <w:t xml:space="preserve">- kan ses som en del i ett större </w:t>
      </w:r>
      <w:r w:rsidR="00FE5523">
        <w:rPr>
          <w:color w:val="000000" w:themeColor="text1"/>
        </w:rPr>
        <w:t xml:space="preserve">kulturellt ekosystem </w:t>
      </w:r>
      <w:r w:rsidR="00EA5A67">
        <w:rPr>
          <w:color w:val="000000" w:themeColor="text1"/>
        </w:rPr>
        <w:t>som omfattar</w:t>
      </w:r>
      <w:r w:rsidR="00707C1B">
        <w:rPr>
          <w:color w:val="000000" w:themeColor="text1"/>
        </w:rPr>
        <w:t xml:space="preserve"> </w:t>
      </w:r>
      <w:r w:rsidR="00466C5C" w:rsidRPr="00807318">
        <w:rPr>
          <w:color w:val="000000" w:themeColor="text1"/>
        </w:rPr>
        <w:t xml:space="preserve">den regionala, nationella </w:t>
      </w:r>
      <w:r w:rsidR="00466C5C">
        <w:rPr>
          <w:color w:val="000000" w:themeColor="text1"/>
        </w:rPr>
        <w:t>och internationella konstscenen</w:t>
      </w:r>
      <w:r w:rsidR="00913A96">
        <w:rPr>
          <w:color w:val="000000" w:themeColor="text1"/>
        </w:rPr>
        <w:t xml:space="preserve">. I </w:t>
      </w:r>
      <w:r w:rsidR="00031771">
        <w:rPr>
          <w:color w:val="000000" w:themeColor="text1"/>
        </w:rPr>
        <w:t xml:space="preserve">Mikael Löfgrens rapport </w:t>
      </w:r>
      <w:hyperlink r:id="rId20" w:history="1">
        <w:r w:rsidR="00031771" w:rsidRPr="005C2B8F">
          <w:rPr>
            <w:rStyle w:val="Hyperlnk"/>
          </w:rPr>
          <w:t>Inga undantag</w:t>
        </w:r>
      </w:hyperlink>
      <w:r w:rsidR="00031771">
        <w:rPr>
          <w:color w:val="000000" w:themeColor="text1"/>
        </w:rPr>
        <w:t>, b</w:t>
      </w:r>
      <w:r w:rsidR="00031771" w:rsidRPr="005C2B8F">
        <w:rPr>
          <w:color w:val="000000" w:themeColor="text1"/>
        </w:rPr>
        <w:t>eskrivs</w:t>
      </w:r>
      <w:r w:rsidR="00031771">
        <w:rPr>
          <w:color w:val="000000" w:themeColor="text1"/>
        </w:rPr>
        <w:t xml:space="preserve"> samtidskonsthallar som ”</w:t>
      </w:r>
      <w:proofErr w:type="spellStart"/>
      <w:r w:rsidR="00031771" w:rsidRPr="00835C35">
        <w:t>glokala</w:t>
      </w:r>
      <w:proofErr w:type="spellEnd"/>
      <w:r w:rsidR="00031771" w:rsidRPr="00835C35">
        <w:t xml:space="preserve"> noder: kontaktytor me</w:t>
      </w:r>
      <w:r w:rsidR="00031771">
        <w:t>llan det lokala och det globala”</w:t>
      </w:r>
      <w:r w:rsidR="00031771">
        <w:rPr>
          <w:rStyle w:val="Fotnotsreferens"/>
        </w:rPr>
        <w:footnoteReference w:id="3"/>
      </w:r>
      <w:r w:rsidR="00031771">
        <w:t xml:space="preserve">. Genom sin förmåga att bilda nätverk </w:t>
      </w:r>
      <w:r w:rsidR="0042462D">
        <w:t>initierar och upprätthåller konstscenen</w:t>
      </w:r>
      <w:r w:rsidR="00031771">
        <w:t xml:space="preserve"> </w:t>
      </w:r>
      <w:r w:rsidR="008B0842">
        <w:t xml:space="preserve">samverkan mellan andra </w:t>
      </w:r>
      <w:r w:rsidR="00031771">
        <w:t>fält såsom utbildning</w:t>
      </w:r>
      <w:r w:rsidR="00600242">
        <w:t>, stadsutveckling</w:t>
      </w:r>
      <w:r w:rsidR="00031771">
        <w:t xml:space="preserve"> och forskning. </w:t>
      </w:r>
    </w:p>
    <w:p w14:paraId="19A662C3" w14:textId="38F94ABF" w:rsidR="00AB278A" w:rsidRPr="00F76D45" w:rsidRDefault="00600242" w:rsidP="001031AA">
      <w:r>
        <w:rPr>
          <w:color w:val="000000" w:themeColor="text1"/>
        </w:rPr>
        <w:br/>
        <w:t xml:space="preserve">Ett spännande exempel är </w:t>
      </w:r>
      <w:proofErr w:type="spellStart"/>
      <w:r w:rsidR="00C248C4" w:rsidRPr="00C248C4">
        <w:rPr>
          <w:color w:val="000000" w:themeColor="text1"/>
        </w:rPr>
        <w:t>Open</w:t>
      </w:r>
      <w:proofErr w:type="spellEnd"/>
      <w:r w:rsidR="00C248C4" w:rsidRPr="00C248C4">
        <w:rPr>
          <w:color w:val="000000" w:themeColor="text1"/>
        </w:rPr>
        <w:t xml:space="preserve"> Art i Örebro</w:t>
      </w:r>
      <w:r>
        <w:rPr>
          <w:color w:val="000000" w:themeColor="text1"/>
        </w:rPr>
        <w:t xml:space="preserve">, där konsthallen </w:t>
      </w:r>
      <w:r w:rsidR="00BC156D">
        <w:rPr>
          <w:color w:val="000000" w:themeColor="text1"/>
        </w:rPr>
        <w:t xml:space="preserve">växer ut genom fönstren och gifter </w:t>
      </w:r>
      <w:r w:rsidR="0082033E">
        <w:rPr>
          <w:color w:val="000000" w:themeColor="text1"/>
        </w:rPr>
        <w:t xml:space="preserve">ihop </w:t>
      </w:r>
      <w:r w:rsidR="00BC156D">
        <w:rPr>
          <w:color w:val="000000" w:themeColor="text1"/>
        </w:rPr>
        <w:t xml:space="preserve">sig med den offentliga konsten och gör hela staden till en </w:t>
      </w:r>
      <w:r w:rsidR="00233F19">
        <w:rPr>
          <w:color w:val="000000" w:themeColor="text1"/>
        </w:rPr>
        <w:t xml:space="preserve">omvälvande </w:t>
      </w:r>
      <w:r w:rsidR="00FE4F51">
        <w:rPr>
          <w:color w:val="000000" w:themeColor="text1"/>
        </w:rPr>
        <w:t>konstutställning</w:t>
      </w:r>
      <w:r w:rsidR="0082033E">
        <w:t xml:space="preserve"> med helt</w:t>
      </w:r>
      <w:r>
        <w:rPr>
          <w:color w:val="000000" w:themeColor="text1"/>
        </w:rPr>
        <w:t xml:space="preserve"> nya dimensioner. År </w:t>
      </w:r>
      <w:r w:rsidR="005024ED">
        <w:rPr>
          <w:color w:val="000000" w:themeColor="text1"/>
        </w:rPr>
        <w:t>2015</w:t>
      </w:r>
      <w:r w:rsidR="00C248C4">
        <w:rPr>
          <w:color w:val="000000" w:themeColor="text1"/>
        </w:rPr>
        <w:t xml:space="preserve"> </w:t>
      </w:r>
      <w:r>
        <w:rPr>
          <w:color w:val="000000" w:themeColor="text1"/>
        </w:rPr>
        <w:t xml:space="preserve">engagerade </w:t>
      </w:r>
      <w:proofErr w:type="spellStart"/>
      <w:r>
        <w:rPr>
          <w:color w:val="000000" w:themeColor="text1"/>
        </w:rPr>
        <w:t>Open</w:t>
      </w:r>
      <w:proofErr w:type="spellEnd"/>
      <w:r>
        <w:rPr>
          <w:color w:val="000000" w:themeColor="text1"/>
        </w:rPr>
        <w:t xml:space="preserve"> Art </w:t>
      </w:r>
      <w:r w:rsidR="00C248C4">
        <w:rPr>
          <w:color w:val="000000" w:themeColor="text1"/>
        </w:rPr>
        <w:t>en stor del av stadens invånare</w:t>
      </w:r>
      <w:r w:rsidR="005024ED">
        <w:rPr>
          <w:color w:val="000000" w:themeColor="text1"/>
        </w:rPr>
        <w:t xml:space="preserve"> och </w:t>
      </w:r>
      <w:r w:rsidR="00BC156D">
        <w:rPr>
          <w:color w:val="000000" w:themeColor="text1"/>
        </w:rPr>
        <w:t xml:space="preserve">lockade besökare långt utanför </w:t>
      </w:r>
      <w:r w:rsidR="00233F19">
        <w:rPr>
          <w:color w:val="000000" w:themeColor="text1"/>
        </w:rPr>
        <w:t>landets</w:t>
      </w:r>
      <w:r w:rsidR="00BC156D">
        <w:rPr>
          <w:color w:val="000000" w:themeColor="text1"/>
        </w:rPr>
        <w:t xml:space="preserve"> gränser. </w:t>
      </w:r>
      <w:r w:rsidR="00C248C4" w:rsidRPr="00C248C4">
        <w:rPr>
          <w:color w:val="000000" w:themeColor="text1"/>
        </w:rPr>
        <w:t>72 konst</w:t>
      </w:r>
      <w:r w:rsidR="00C248C4" w:rsidRPr="00C248C4">
        <w:rPr>
          <w:color w:val="000000" w:themeColor="text1"/>
        </w:rPr>
        <w:softHyphen/>
        <w:t>närer från 19 länder i Asien, Europa, Syda</w:t>
      </w:r>
      <w:r w:rsidR="00C248C4" w:rsidRPr="00C248C4">
        <w:rPr>
          <w:color w:val="000000" w:themeColor="text1"/>
        </w:rPr>
        <w:softHyphen/>
        <w:t>me</w:t>
      </w:r>
      <w:r w:rsidR="00C248C4" w:rsidRPr="00C248C4">
        <w:rPr>
          <w:color w:val="000000" w:themeColor="text1"/>
        </w:rPr>
        <w:softHyphen/>
        <w:t>rika och USA</w:t>
      </w:r>
      <w:r w:rsidR="00233F19">
        <w:rPr>
          <w:color w:val="000000" w:themeColor="text1"/>
        </w:rPr>
        <w:t xml:space="preserve"> deltog och </w:t>
      </w:r>
      <w:r w:rsidR="00FE4F51">
        <w:rPr>
          <w:color w:val="000000" w:themeColor="text1"/>
        </w:rPr>
        <w:t>130 konstverk instal</w:t>
      </w:r>
      <w:r w:rsidR="00C248C4" w:rsidRPr="00C248C4">
        <w:rPr>
          <w:color w:val="000000" w:themeColor="text1"/>
        </w:rPr>
        <w:t>lera</w:t>
      </w:r>
      <w:r w:rsidR="005024ED">
        <w:rPr>
          <w:color w:val="000000" w:themeColor="text1"/>
        </w:rPr>
        <w:t>des</w:t>
      </w:r>
      <w:r w:rsidR="00FE4F51">
        <w:rPr>
          <w:color w:val="000000" w:themeColor="text1"/>
        </w:rPr>
        <w:t xml:space="preserve"> på </w:t>
      </w:r>
      <w:r w:rsidR="00FE4F51" w:rsidRPr="00F76D45">
        <w:t>mer än</w:t>
      </w:r>
      <w:r w:rsidR="00C248C4" w:rsidRPr="00F76D45">
        <w:rPr>
          <w:color w:val="000000" w:themeColor="text1"/>
        </w:rPr>
        <w:t xml:space="preserve"> 70 platser runt om i centrala Örebro</w:t>
      </w:r>
      <w:r w:rsidR="00C211F2" w:rsidRPr="00F76D45">
        <w:rPr>
          <w:rStyle w:val="Fotnotsreferens"/>
          <w:color w:val="000000" w:themeColor="text1"/>
        </w:rPr>
        <w:footnoteReference w:id="4"/>
      </w:r>
      <w:r w:rsidR="00C248C4" w:rsidRPr="00F76D45">
        <w:rPr>
          <w:color w:val="000000" w:themeColor="text1"/>
        </w:rPr>
        <w:t>.</w:t>
      </w:r>
      <w:r w:rsidR="005024ED" w:rsidRPr="00F76D45">
        <w:rPr>
          <w:color w:val="000000" w:themeColor="text1"/>
        </w:rPr>
        <w:t xml:space="preserve"> Konstscenen blir </w:t>
      </w:r>
      <w:r w:rsidRPr="00F76D45">
        <w:rPr>
          <w:color w:val="000000" w:themeColor="text1"/>
        </w:rPr>
        <w:t xml:space="preserve">här </w:t>
      </w:r>
      <w:r w:rsidR="005024ED" w:rsidRPr="00F76D45">
        <w:rPr>
          <w:color w:val="000000" w:themeColor="text1"/>
        </w:rPr>
        <w:t xml:space="preserve">ett engagemang </w:t>
      </w:r>
      <w:r w:rsidR="00680B1C" w:rsidRPr="00F76D45">
        <w:rPr>
          <w:color w:val="000000" w:themeColor="text1"/>
        </w:rPr>
        <w:t>för</w:t>
      </w:r>
      <w:r w:rsidR="005024ED" w:rsidRPr="00F76D45">
        <w:rPr>
          <w:color w:val="000000" w:themeColor="text1"/>
        </w:rPr>
        <w:t xml:space="preserve"> hela staden som </w:t>
      </w:r>
      <w:r w:rsidRPr="00F76D45">
        <w:rPr>
          <w:color w:val="000000" w:themeColor="text1"/>
        </w:rPr>
        <w:t xml:space="preserve">år för år </w:t>
      </w:r>
      <w:r w:rsidR="005024ED" w:rsidRPr="00F76D45">
        <w:rPr>
          <w:color w:val="000000" w:themeColor="text1"/>
        </w:rPr>
        <w:t>växer</w:t>
      </w:r>
      <w:r w:rsidR="00BC156D" w:rsidRPr="00F76D45">
        <w:rPr>
          <w:color w:val="000000" w:themeColor="text1"/>
        </w:rPr>
        <w:t xml:space="preserve"> och skapar</w:t>
      </w:r>
      <w:r w:rsidR="005024ED" w:rsidRPr="00F76D45">
        <w:rPr>
          <w:color w:val="000000" w:themeColor="text1"/>
        </w:rPr>
        <w:t xml:space="preserve"> förgreningar </w:t>
      </w:r>
      <w:r w:rsidR="00B605C1" w:rsidRPr="00F76D45">
        <w:rPr>
          <w:color w:val="000000" w:themeColor="text1"/>
        </w:rPr>
        <w:t>till</w:t>
      </w:r>
      <w:r w:rsidR="00233F19" w:rsidRPr="00F76D45">
        <w:rPr>
          <w:color w:val="000000" w:themeColor="text1"/>
        </w:rPr>
        <w:t xml:space="preserve"> människor och </w:t>
      </w:r>
      <w:r w:rsidR="004442FB" w:rsidRPr="00F76D45">
        <w:rPr>
          <w:color w:val="000000" w:themeColor="text1"/>
        </w:rPr>
        <w:t xml:space="preserve">platser </w:t>
      </w:r>
      <w:r w:rsidR="005024ED" w:rsidRPr="00F76D45">
        <w:rPr>
          <w:color w:val="000000" w:themeColor="text1"/>
        </w:rPr>
        <w:t xml:space="preserve">runt om i </w:t>
      </w:r>
      <w:r w:rsidR="00BC156D" w:rsidRPr="00F76D45">
        <w:rPr>
          <w:color w:val="000000" w:themeColor="text1"/>
        </w:rPr>
        <w:t>världen</w:t>
      </w:r>
      <w:r w:rsidR="005024ED" w:rsidRPr="00F76D45">
        <w:rPr>
          <w:color w:val="000000" w:themeColor="text1"/>
        </w:rPr>
        <w:t xml:space="preserve">. </w:t>
      </w:r>
      <w:r w:rsidR="00BC156D" w:rsidRPr="00F76D45">
        <w:rPr>
          <w:color w:val="000000" w:themeColor="text1"/>
        </w:rPr>
        <w:t xml:space="preserve">Inte minst genom </w:t>
      </w:r>
      <w:proofErr w:type="spellStart"/>
      <w:r w:rsidR="00BC156D" w:rsidRPr="00F76D45">
        <w:rPr>
          <w:color w:val="000000" w:themeColor="text1"/>
        </w:rPr>
        <w:t>Open</w:t>
      </w:r>
      <w:proofErr w:type="spellEnd"/>
      <w:r w:rsidR="00BC156D" w:rsidRPr="00F76D45">
        <w:rPr>
          <w:color w:val="000000" w:themeColor="text1"/>
        </w:rPr>
        <w:t xml:space="preserve"> Art kids där barn och unga ges möjlighet att </w:t>
      </w:r>
      <w:r w:rsidR="00BC156D" w:rsidRPr="00F76D45">
        <w:rPr>
          <w:color w:val="000000" w:themeColor="text1"/>
        </w:rPr>
        <w:lastRenderedPageBreak/>
        <w:t xml:space="preserve">möta konsten och skapa egna verk. </w:t>
      </w:r>
      <w:r w:rsidR="005024ED" w:rsidRPr="00F76D45">
        <w:rPr>
          <w:color w:val="000000" w:themeColor="text1"/>
        </w:rPr>
        <w:t xml:space="preserve">Det här kan ske i </w:t>
      </w:r>
      <w:r w:rsidR="0082033E" w:rsidRPr="00F76D45">
        <w:rPr>
          <w:color w:val="000000" w:themeColor="text1"/>
        </w:rPr>
        <w:t>det stora formatet som i Örebro</w:t>
      </w:r>
      <w:r w:rsidR="005024ED" w:rsidRPr="00F76D45">
        <w:rPr>
          <w:color w:val="000000" w:themeColor="text1"/>
        </w:rPr>
        <w:t xml:space="preserve"> eller </w:t>
      </w:r>
      <w:r w:rsidR="00BC156D" w:rsidRPr="00F76D45">
        <w:rPr>
          <w:color w:val="000000" w:themeColor="text1"/>
        </w:rPr>
        <w:t xml:space="preserve">som </w:t>
      </w:r>
      <w:r w:rsidR="00D74C37" w:rsidRPr="00F76D45">
        <w:rPr>
          <w:color w:val="000000" w:themeColor="text1"/>
        </w:rPr>
        <w:t xml:space="preserve">internationella </w:t>
      </w:r>
      <w:r w:rsidR="005024ED" w:rsidRPr="00F76D45">
        <w:rPr>
          <w:color w:val="000000" w:themeColor="text1"/>
        </w:rPr>
        <w:t xml:space="preserve">konstbiennalen i Göteborg </w:t>
      </w:r>
      <w:r w:rsidR="00BC156D" w:rsidRPr="00F76D45">
        <w:rPr>
          <w:color w:val="000000" w:themeColor="text1"/>
        </w:rPr>
        <w:t xml:space="preserve">och skulpturbiennalen i </w:t>
      </w:r>
      <w:r w:rsidR="005024ED" w:rsidRPr="00F76D45">
        <w:rPr>
          <w:color w:val="000000" w:themeColor="text1"/>
        </w:rPr>
        <w:t xml:space="preserve">Borås. Men det sker </w:t>
      </w:r>
      <w:r w:rsidR="005D4C2A" w:rsidRPr="00F76D45">
        <w:rPr>
          <w:color w:val="000000" w:themeColor="text1"/>
        </w:rPr>
        <w:t xml:space="preserve">ofta </w:t>
      </w:r>
      <w:r w:rsidR="005024ED" w:rsidRPr="00F76D45">
        <w:rPr>
          <w:color w:val="000000" w:themeColor="text1"/>
        </w:rPr>
        <w:t>i det mindre formatet</w:t>
      </w:r>
      <w:r w:rsidR="005D4C2A" w:rsidRPr="00F76D45">
        <w:rPr>
          <w:color w:val="000000" w:themeColor="text1"/>
        </w:rPr>
        <w:t xml:space="preserve"> </w:t>
      </w:r>
      <w:r w:rsidR="005024ED" w:rsidRPr="00F76D45">
        <w:rPr>
          <w:color w:val="000000" w:themeColor="text1"/>
        </w:rPr>
        <w:t xml:space="preserve">där </w:t>
      </w:r>
      <w:r w:rsidR="0082033E" w:rsidRPr="00F76D45">
        <w:rPr>
          <w:color w:val="000000" w:themeColor="text1"/>
        </w:rPr>
        <w:t>ett konstprojekt</w:t>
      </w:r>
      <w:r w:rsidR="005024ED" w:rsidRPr="00F76D45">
        <w:rPr>
          <w:color w:val="000000" w:themeColor="text1"/>
        </w:rPr>
        <w:t xml:space="preserve"> </w:t>
      </w:r>
      <w:r w:rsidR="005D4C2A" w:rsidRPr="00F76D45">
        <w:rPr>
          <w:color w:val="000000" w:themeColor="text1"/>
        </w:rPr>
        <w:t xml:space="preserve">blir som ringar på vattnet </w:t>
      </w:r>
      <w:r w:rsidR="005024ED" w:rsidRPr="00F76D45">
        <w:rPr>
          <w:color w:val="000000" w:themeColor="text1"/>
        </w:rPr>
        <w:t xml:space="preserve">och </w:t>
      </w:r>
      <w:r w:rsidR="005D4C2A" w:rsidRPr="00F76D45">
        <w:rPr>
          <w:color w:val="000000" w:themeColor="text1"/>
        </w:rPr>
        <w:t>skapar oväntade</w:t>
      </w:r>
      <w:r w:rsidR="005024ED" w:rsidRPr="00F76D45">
        <w:rPr>
          <w:color w:val="000000" w:themeColor="text1"/>
        </w:rPr>
        <w:t xml:space="preserve"> erfarenheter</w:t>
      </w:r>
      <w:r w:rsidR="005D4C2A" w:rsidRPr="00F76D45">
        <w:rPr>
          <w:color w:val="000000" w:themeColor="text1"/>
        </w:rPr>
        <w:t xml:space="preserve"> och möten </w:t>
      </w:r>
      <w:r w:rsidR="00BC156D" w:rsidRPr="00F76D45">
        <w:rPr>
          <w:color w:val="000000" w:themeColor="text1"/>
        </w:rPr>
        <w:t>i kommunen</w:t>
      </w:r>
      <w:r w:rsidR="005024ED" w:rsidRPr="00F76D45">
        <w:rPr>
          <w:color w:val="000000" w:themeColor="text1"/>
        </w:rPr>
        <w:t xml:space="preserve">. </w:t>
      </w:r>
      <w:r w:rsidR="00933865" w:rsidRPr="00F76D45">
        <w:rPr>
          <w:color w:val="000000" w:themeColor="text1"/>
        </w:rPr>
        <w:t xml:space="preserve">Även om konsten inte vill eller ska belastas med att vara nyttig </w:t>
      </w:r>
      <w:r w:rsidR="002828E6" w:rsidRPr="00F76D45">
        <w:rPr>
          <w:color w:val="000000" w:themeColor="text1"/>
        </w:rPr>
        <w:t xml:space="preserve">eller instrumentell </w:t>
      </w:r>
      <w:r w:rsidR="0075444A" w:rsidRPr="00F76D45">
        <w:rPr>
          <w:color w:val="000000" w:themeColor="text1"/>
        </w:rPr>
        <w:t xml:space="preserve">så leder </w:t>
      </w:r>
      <w:r w:rsidR="00933865" w:rsidRPr="00F76D45">
        <w:rPr>
          <w:color w:val="000000" w:themeColor="text1"/>
        </w:rPr>
        <w:t xml:space="preserve">en fri </w:t>
      </w:r>
      <w:r w:rsidR="005024ED" w:rsidRPr="00F76D45">
        <w:rPr>
          <w:color w:val="000000" w:themeColor="text1"/>
        </w:rPr>
        <w:t>konstscen</w:t>
      </w:r>
      <w:r w:rsidR="00262AD6" w:rsidRPr="00F76D45">
        <w:rPr>
          <w:color w:val="000000" w:themeColor="text1"/>
        </w:rPr>
        <w:t>,</w:t>
      </w:r>
      <w:r w:rsidR="005024ED" w:rsidRPr="00F76D45">
        <w:rPr>
          <w:color w:val="000000" w:themeColor="text1"/>
        </w:rPr>
        <w:t xml:space="preserve"> </w:t>
      </w:r>
      <w:r w:rsidR="004C3ABF" w:rsidRPr="00F76D45">
        <w:rPr>
          <w:color w:val="000000" w:themeColor="text1"/>
        </w:rPr>
        <w:t>kanske</w:t>
      </w:r>
      <w:r w:rsidR="0075444A" w:rsidRPr="00F76D45">
        <w:rPr>
          <w:color w:val="000000" w:themeColor="text1"/>
        </w:rPr>
        <w:t xml:space="preserve"> för att den berikar </w:t>
      </w:r>
      <w:r w:rsidR="00933865" w:rsidRPr="00F76D45">
        <w:rPr>
          <w:color w:val="000000" w:themeColor="text1"/>
        </w:rPr>
        <w:t xml:space="preserve">det </w:t>
      </w:r>
      <w:r w:rsidR="00BC156D" w:rsidRPr="00F76D45">
        <w:rPr>
          <w:color w:val="000000" w:themeColor="text1"/>
        </w:rPr>
        <w:t>män</w:t>
      </w:r>
      <w:r w:rsidR="00933865" w:rsidRPr="00F76D45">
        <w:rPr>
          <w:color w:val="000000" w:themeColor="text1"/>
        </w:rPr>
        <w:t>skliga</w:t>
      </w:r>
      <w:r w:rsidR="00BC156D" w:rsidRPr="00F76D45">
        <w:rPr>
          <w:color w:val="000000" w:themeColor="text1"/>
        </w:rPr>
        <w:t xml:space="preserve"> och</w:t>
      </w:r>
      <w:r w:rsidR="00933865" w:rsidRPr="00F76D45">
        <w:rPr>
          <w:color w:val="000000" w:themeColor="text1"/>
        </w:rPr>
        <w:t xml:space="preserve"> det mångbottnade</w:t>
      </w:r>
      <w:r w:rsidR="00BC156D" w:rsidRPr="00F76D45">
        <w:rPr>
          <w:color w:val="000000" w:themeColor="text1"/>
        </w:rPr>
        <w:t xml:space="preserve"> </w:t>
      </w:r>
      <w:r w:rsidR="00933865" w:rsidRPr="00F76D45">
        <w:rPr>
          <w:color w:val="000000" w:themeColor="text1"/>
        </w:rPr>
        <w:t>i oss</w:t>
      </w:r>
      <w:r w:rsidR="00262AD6" w:rsidRPr="00F76D45">
        <w:rPr>
          <w:color w:val="000000" w:themeColor="text1"/>
        </w:rPr>
        <w:t>,</w:t>
      </w:r>
      <w:r w:rsidR="00933865" w:rsidRPr="00F76D45">
        <w:rPr>
          <w:color w:val="000000" w:themeColor="text1"/>
        </w:rPr>
        <w:t xml:space="preserve"> </w:t>
      </w:r>
      <w:r w:rsidR="0075444A" w:rsidRPr="00F76D45">
        <w:rPr>
          <w:color w:val="000000" w:themeColor="text1"/>
        </w:rPr>
        <w:t>till att</w:t>
      </w:r>
      <w:r w:rsidR="00933865" w:rsidRPr="00F76D45">
        <w:rPr>
          <w:color w:val="000000" w:themeColor="text1"/>
        </w:rPr>
        <w:t xml:space="preserve"> </w:t>
      </w:r>
      <w:r w:rsidR="005024ED" w:rsidRPr="00F76D45">
        <w:rPr>
          <w:color w:val="000000" w:themeColor="text1"/>
        </w:rPr>
        <w:t xml:space="preserve">en kommun </w:t>
      </w:r>
      <w:r w:rsidR="0075444A" w:rsidRPr="00F76D45">
        <w:rPr>
          <w:color w:val="000000" w:themeColor="text1"/>
        </w:rPr>
        <w:t xml:space="preserve">blir </w:t>
      </w:r>
      <w:r w:rsidR="006649A5" w:rsidRPr="00F76D45">
        <w:rPr>
          <w:color w:val="000000" w:themeColor="text1"/>
        </w:rPr>
        <w:t xml:space="preserve">intressant </w:t>
      </w:r>
      <w:r w:rsidR="005024ED" w:rsidRPr="00F76D45">
        <w:rPr>
          <w:color w:val="000000" w:themeColor="text1"/>
        </w:rPr>
        <w:t>att bo, arbeta och verka i</w:t>
      </w:r>
      <w:r w:rsidR="00B01D35" w:rsidRPr="00F76D45">
        <w:rPr>
          <w:color w:val="000000" w:themeColor="text1"/>
        </w:rPr>
        <w:t>,</w:t>
      </w:r>
      <w:r w:rsidR="0075444A" w:rsidRPr="00F76D45">
        <w:rPr>
          <w:color w:val="000000" w:themeColor="text1"/>
        </w:rPr>
        <w:t xml:space="preserve"> liksom</w:t>
      </w:r>
      <w:r w:rsidR="005808CC" w:rsidRPr="00F76D45">
        <w:rPr>
          <w:color w:val="000000" w:themeColor="text1"/>
        </w:rPr>
        <w:t xml:space="preserve"> att besöka</w:t>
      </w:r>
      <w:r w:rsidR="005024ED" w:rsidRPr="00F76D45">
        <w:rPr>
          <w:color w:val="000000" w:themeColor="text1"/>
        </w:rPr>
        <w:t>.</w:t>
      </w:r>
    </w:p>
    <w:p w14:paraId="1F278CE9" w14:textId="77777777" w:rsidR="005024ED" w:rsidRPr="00F76D45" w:rsidRDefault="005024ED" w:rsidP="001031AA"/>
    <w:p w14:paraId="447B2BEE" w14:textId="01E9C522" w:rsidR="00F76D45" w:rsidRDefault="00F76D45" w:rsidP="00F76D45">
      <w:r w:rsidRPr="00F76D45">
        <w:t>När det kommer till kommunernas ekonomi talas det ofta om kulturen som en kostnad när den i själva verket är en investering som skapar stora värden. En studie från Göteborgs universitet visar hur Nordiska Akvarellmuseet på Tjörn</w:t>
      </w:r>
      <w:r w:rsidRPr="00F76D45">
        <w:rPr>
          <w:rStyle w:val="Fotnotsreferens"/>
        </w:rPr>
        <w:footnoteReference w:id="5"/>
      </w:r>
      <w:r w:rsidRPr="00F76D45">
        <w:t xml:space="preserve"> genererar ett samhällsekonomiskt värde som är 20 gånger större än de offentliga bidrag museet får.</w:t>
      </w:r>
      <w:r w:rsidRPr="00F76D45">
        <w:br/>
      </w:r>
      <w:r w:rsidRPr="00F76D45">
        <w:rPr>
          <w:color w:val="000000" w:themeColor="text1"/>
        </w:rPr>
        <w:t xml:space="preserve">Trots dessa samhälleliga värden som skapas avsätter få av landets kommunala konsthallar arvoden för den tid </w:t>
      </w:r>
      <w:r w:rsidRPr="00F76D45">
        <w:t>konstnärer lägger ned på en utställning, visar både Myndigheten för Kulturanalys i Museer 2013</w:t>
      </w:r>
      <w:r w:rsidRPr="00F76D45">
        <w:rPr>
          <w:rStyle w:val="Fotnotsreferens"/>
        </w:rPr>
        <w:footnoteReference w:id="6"/>
      </w:r>
      <w:r w:rsidRPr="00F76D45">
        <w:t xml:space="preserve"> och Konstnärernas Riksorganisation i </w:t>
      </w:r>
      <w:hyperlink r:id="rId21" w:history="1">
        <w:r w:rsidRPr="00F76D45">
          <w:rPr>
            <w:rStyle w:val="Hyperlnk"/>
          </w:rPr>
          <w:t>MU-barometern</w:t>
        </w:r>
      </w:hyperlink>
      <w:r w:rsidRPr="00F76D45">
        <w:rPr>
          <w:rStyle w:val="Hyperlnk"/>
        </w:rPr>
        <w:t xml:space="preserve"> 2015</w:t>
      </w:r>
      <w:r w:rsidRPr="00F76D45">
        <w:rPr>
          <w:rStyle w:val="Fotnotsreferens"/>
        </w:rPr>
        <w:footnoteReference w:id="7"/>
      </w:r>
      <w:r w:rsidRPr="00F76D45">
        <w:t xml:space="preserve">. </w:t>
      </w:r>
      <w:r w:rsidRPr="00F76D45">
        <w:rPr>
          <w:color w:val="000000" w:themeColor="text1"/>
        </w:rPr>
        <w:t>Det är samhälls-o-ekonomiskt att inte</w:t>
      </w:r>
      <w:r>
        <w:rPr>
          <w:color w:val="000000" w:themeColor="text1"/>
        </w:rPr>
        <w:t xml:space="preserve"> låta redan gjorda investeringar i exempelvis konsthallar få tillräckligt med resurser för att kunna upprätthålla en angelägen och professionell konstscen.  </w:t>
      </w:r>
    </w:p>
    <w:p w14:paraId="44511789" w14:textId="77777777" w:rsidR="00F76D45" w:rsidRDefault="00F76D45" w:rsidP="00F76D45"/>
    <w:p w14:paraId="7600C6F2" w14:textId="576A0A1D" w:rsidR="00F76D45" w:rsidRDefault="00F76D45" w:rsidP="00F76D45">
      <w:pPr>
        <w:rPr>
          <w:color w:val="262626"/>
        </w:rPr>
      </w:pPr>
      <w:r w:rsidRPr="008416A4">
        <w:rPr>
          <w:color w:val="262626"/>
        </w:rPr>
        <w:t xml:space="preserve">I ett land vars medborgare kommer från vitt skilda kulturer och </w:t>
      </w:r>
      <w:r>
        <w:rPr>
          <w:color w:val="262626"/>
        </w:rPr>
        <w:t xml:space="preserve">har vitt skilda </w:t>
      </w:r>
      <w:r w:rsidRPr="008416A4">
        <w:rPr>
          <w:color w:val="262626"/>
        </w:rPr>
        <w:t xml:space="preserve">livsvillkor, förutsätter en mångfald inom konstscenen att konstnärer med olika bakgrunder har tid </w:t>
      </w:r>
      <w:r>
        <w:rPr>
          <w:color w:val="262626"/>
        </w:rPr>
        <w:t xml:space="preserve">och råd </w:t>
      </w:r>
      <w:r w:rsidRPr="008416A4">
        <w:rPr>
          <w:color w:val="262626"/>
        </w:rPr>
        <w:t>att utveckla sitt konstnärskap. Det förutsätter i sin tur att det är möjligt att till stor del försörja sig på sitt konstnärliga arbete</w:t>
      </w:r>
      <w:r>
        <w:rPr>
          <w:color w:val="262626"/>
        </w:rPr>
        <w:t>.</w:t>
      </w:r>
      <w:r w:rsidRPr="008416A4">
        <w:rPr>
          <w:color w:val="262626"/>
        </w:rPr>
        <w:t xml:space="preserve"> </w:t>
      </w:r>
    </w:p>
    <w:p w14:paraId="16DD2C80" w14:textId="77777777" w:rsidR="00F76D45" w:rsidRDefault="00F76D45" w:rsidP="00F76D45">
      <w:pPr>
        <w:rPr>
          <w:color w:val="262626"/>
        </w:rPr>
      </w:pPr>
    </w:p>
    <w:p w14:paraId="3E00E445" w14:textId="77777777" w:rsidR="00F76D45" w:rsidRDefault="00F76D45" w:rsidP="00F76D45">
      <w:pPr>
        <w:rPr>
          <w:color w:val="262626"/>
        </w:rPr>
      </w:pPr>
      <w:r w:rsidRPr="00B62169">
        <w:t xml:space="preserve">Konstnärsnämndens </w:t>
      </w:r>
      <w:r>
        <w:t>inkomstrapport från 2016</w:t>
      </w:r>
      <w:r w:rsidRPr="00B62169">
        <w:t xml:space="preserve"> visar att </w:t>
      </w:r>
      <w:r>
        <w:t>m</w:t>
      </w:r>
      <w:r w:rsidRPr="00864AFA">
        <w:t>edianinkomsten för bild- och formkonstnärer ligger på 13 000 kr i månaden före skatt</w:t>
      </w:r>
      <w:r>
        <w:rPr>
          <w:rStyle w:val="Fotnotsreferens"/>
        </w:rPr>
        <w:footnoteReference w:id="8"/>
      </w:r>
      <w:r w:rsidRPr="00864AFA">
        <w:t xml:space="preserve">. Det kan jämföras med medianvärdet för hela konstnärsgruppen på 18 200 kr eller 24 200 kr för hela befolkningen. Bild- och formkonstnärers medianinkomster </w:t>
      </w:r>
      <w:r>
        <w:t xml:space="preserve">halkar efter över tid och </w:t>
      </w:r>
      <w:r w:rsidRPr="00864AFA">
        <w:t xml:space="preserve">ligger </w:t>
      </w:r>
      <w:r>
        <w:t xml:space="preserve">nu </w:t>
      </w:r>
      <w:r w:rsidRPr="00864AFA">
        <w:t>på något mer än hälften (54 %) av resterande befolkningens</w:t>
      </w:r>
      <w:r>
        <w:rPr>
          <w:rStyle w:val="Kommentarsreferens"/>
        </w:rPr>
        <w:t xml:space="preserve">, </w:t>
      </w:r>
      <w:r>
        <w:rPr>
          <w:color w:val="262626"/>
        </w:rPr>
        <w:t>detta trots att m</w:t>
      </w:r>
      <w:r w:rsidRPr="004D35BF">
        <w:rPr>
          <w:color w:val="262626"/>
        </w:rPr>
        <w:t xml:space="preserve">ånga </w:t>
      </w:r>
      <w:r>
        <w:rPr>
          <w:color w:val="262626"/>
        </w:rPr>
        <w:t xml:space="preserve">konstnärer har långa akademiska </w:t>
      </w:r>
      <w:r w:rsidRPr="004D35BF">
        <w:rPr>
          <w:color w:val="262626"/>
        </w:rPr>
        <w:t>utbildningar</w:t>
      </w:r>
      <w:r>
        <w:rPr>
          <w:color w:val="262626"/>
        </w:rPr>
        <w:t xml:space="preserve">. En kommun som vill ha en stark konstscen bör också se över hur den kan underlätta för konstnärerna att bo och verka i kommunen. </w:t>
      </w:r>
      <w:r w:rsidRPr="008416A4">
        <w:rPr>
          <w:color w:val="262626"/>
        </w:rPr>
        <w:t xml:space="preserve"> </w:t>
      </w:r>
    </w:p>
    <w:p w14:paraId="488D964C" w14:textId="77777777" w:rsidR="00936C5A" w:rsidRDefault="00936C5A" w:rsidP="00F62DD5"/>
    <w:p w14:paraId="7ACBC9D5" w14:textId="77777777" w:rsidR="006D7D6F" w:rsidRDefault="006D7D6F" w:rsidP="006D7D6F"/>
    <w:p w14:paraId="240D0923" w14:textId="77777777" w:rsidR="005D4C2A" w:rsidRDefault="005D4C2A">
      <w:pPr>
        <w:spacing w:line="240" w:lineRule="auto"/>
        <w:rPr>
          <w:rFonts w:eastAsiaTheme="majorEastAsia" w:cstheme="majorBidi"/>
          <w:color w:val="2F5496" w:themeColor="accent1" w:themeShade="BF"/>
          <w:sz w:val="36"/>
          <w:szCs w:val="28"/>
        </w:rPr>
      </w:pPr>
      <w:bookmarkStart w:id="10" w:name="_Toc478050245"/>
      <w:bookmarkStart w:id="11" w:name="_Toc478712822"/>
      <w:bookmarkStart w:id="12" w:name="_Toc484969714"/>
      <w:r>
        <w:br w:type="page"/>
      </w:r>
    </w:p>
    <w:p w14:paraId="770AE39E" w14:textId="1563785B" w:rsidR="003B63F1" w:rsidRDefault="00D029A7" w:rsidP="004F5D8C">
      <w:pPr>
        <w:pStyle w:val="Rubrik1"/>
      </w:pPr>
      <w:bookmarkStart w:id="13" w:name="_Toc505600417"/>
      <w:r>
        <w:lastRenderedPageBreak/>
        <w:t xml:space="preserve">Område 1: </w:t>
      </w:r>
      <w:r w:rsidR="00E85101">
        <w:t xml:space="preserve">Policy, </w:t>
      </w:r>
      <w:r w:rsidR="003B63F1">
        <w:t>strategi</w:t>
      </w:r>
      <w:r w:rsidR="00E85101">
        <w:t>er</w:t>
      </w:r>
      <w:r w:rsidR="003B63F1">
        <w:t xml:space="preserve"> och</w:t>
      </w:r>
      <w:r w:rsidR="006E0A07">
        <w:t xml:space="preserve"> </w:t>
      </w:r>
      <w:r w:rsidR="00FB67FA" w:rsidRPr="00FB67FA">
        <w:t>riktlinjer</w:t>
      </w:r>
      <w:bookmarkEnd w:id="10"/>
      <w:bookmarkEnd w:id="11"/>
      <w:bookmarkEnd w:id="12"/>
      <w:bookmarkEnd w:id="13"/>
      <w:r w:rsidR="006E0A07">
        <w:t xml:space="preserve"> </w:t>
      </w:r>
    </w:p>
    <w:p w14:paraId="77CB0C52" w14:textId="77777777" w:rsidR="003B63F1" w:rsidRPr="003B63F1" w:rsidRDefault="003B63F1" w:rsidP="003B63F1"/>
    <w:p w14:paraId="43A4A398" w14:textId="77777777" w:rsidR="00221D06" w:rsidRPr="00233F19" w:rsidRDefault="00C56F4D" w:rsidP="00221D06">
      <w:pPr>
        <w:spacing w:line="240" w:lineRule="auto"/>
        <w:jc w:val="right"/>
        <w:rPr>
          <w:rFonts w:cs="Helvetica"/>
          <w:sz w:val="20"/>
          <w:szCs w:val="20"/>
          <w:shd w:val="clear" w:color="auto" w:fill="FFFFFF"/>
        </w:rPr>
      </w:pPr>
      <w:r w:rsidRPr="00233F19">
        <w:rPr>
          <w:rFonts w:cs="Helvetica"/>
          <w:i/>
          <w:sz w:val="20"/>
          <w:szCs w:val="20"/>
          <w:shd w:val="clear" w:color="auto" w:fill="FFFFFF"/>
        </w:rPr>
        <w:t xml:space="preserve">”Kulturen får oss att se det vackra, det fula, de andra och oss själva. Kulturen hjälper oss att förstå vår samtid och ger oss möjligheten att leva innehållsrika liv. Visst, kultur kan vara ett medel för tillväxt, men reduceras kulturen till ett sådant riskerar vi att ur synfältet tappa kulturens kraft, magi och själ. </w:t>
      </w:r>
      <w:proofErr w:type="gramStart"/>
      <w:r w:rsidRPr="00233F19">
        <w:rPr>
          <w:rFonts w:cs="Helvetica"/>
          <w:i/>
          <w:sz w:val="20"/>
          <w:szCs w:val="20"/>
          <w:shd w:val="clear" w:color="auto" w:fill="FFFFFF"/>
        </w:rPr>
        <w:t>/…/</w:t>
      </w:r>
      <w:proofErr w:type="gramEnd"/>
      <w:r w:rsidRPr="00233F19">
        <w:rPr>
          <w:rFonts w:cs="Helvetica"/>
          <w:i/>
          <w:sz w:val="20"/>
          <w:szCs w:val="20"/>
          <w:shd w:val="clear" w:color="auto" w:fill="FFFFFF"/>
        </w:rPr>
        <w:t xml:space="preserve"> Ekonomi är ett medel och kultur ett </w:t>
      </w:r>
      <w:r w:rsidRPr="00233F19">
        <w:rPr>
          <w:i/>
          <w:sz w:val="20"/>
          <w:szCs w:val="20"/>
        </w:rPr>
        <w:t>mål</w:t>
      </w:r>
      <w:r w:rsidRPr="00233F19">
        <w:rPr>
          <w:rFonts w:cs="Helvetica"/>
          <w:i/>
          <w:sz w:val="20"/>
          <w:szCs w:val="20"/>
          <w:shd w:val="clear" w:color="auto" w:fill="FFFFFF"/>
        </w:rPr>
        <w:t>.”</w:t>
      </w:r>
      <w:r w:rsidRPr="00233F19">
        <w:rPr>
          <w:rStyle w:val="Fotnotsreferens"/>
          <w:rFonts w:cs="Helvetica"/>
          <w:sz w:val="20"/>
          <w:szCs w:val="20"/>
          <w:shd w:val="clear" w:color="auto" w:fill="FFFFFF"/>
        </w:rPr>
        <w:footnoteReference w:id="9"/>
      </w:r>
      <w:r w:rsidRPr="00233F19">
        <w:rPr>
          <w:rFonts w:cs="Helvetica"/>
          <w:sz w:val="20"/>
          <w:szCs w:val="20"/>
          <w:shd w:val="clear" w:color="auto" w:fill="FFFFFF"/>
        </w:rPr>
        <w:t xml:space="preserve"> </w:t>
      </w:r>
    </w:p>
    <w:p w14:paraId="1E24D729" w14:textId="77777777" w:rsidR="00C56F4D" w:rsidRPr="00233F19" w:rsidRDefault="00C56F4D" w:rsidP="00676038">
      <w:pPr>
        <w:spacing w:after="200" w:line="240" w:lineRule="auto"/>
        <w:jc w:val="right"/>
        <w:rPr>
          <w:rFonts w:cs="Helvetica"/>
          <w:sz w:val="20"/>
          <w:szCs w:val="20"/>
          <w:shd w:val="clear" w:color="auto" w:fill="FFFFFF"/>
        </w:rPr>
      </w:pPr>
      <w:r w:rsidRPr="00233F19">
        <w:rPr>
          <w:rFonts w:cs="Helvetica"/>
          <w:sz w:val="20"/>
          <w:szCs w:val="20"/>
          <w:shd w:val="clear" w:color="auto" w:fill="FFFFFF"/>
        </w:rPr>
        <w:t xml:space="preserve">Lars Strannegård, rektor för Handelshögskolan i Stockholm </w:t>
      </w:r>
      <w:r w:rsidR="00221D06" w:rsidRPr="00233F19">
        <w:rPr>
          <w:rFonts w:cs="Helvetica"/>
          <w:sz w:val="20"/>
          <w:szCs w:val="20"/>
          <w:shd w:val="clear" w:color="auto" w:fill="FFFFFF"/>
        </w:rPr>
        <w:br/>
      </w:r>
      <w:r w:rsidRPr="00233F19">
        <w:rPr>
          <w:rFonts w:cs="Helvetica"/>
          <w:sz w:val="20"/>
          <w:szCs w:val="20"/>
          <w:shd w:val="clear" w:color="auto" w:fill="FFFFFF"/>
        </w:rPr>
        <w:t>och ledamot i Kulturrådets styrelse</w:t>
      </w:r>
    </w:p>
    <w:p w14:paraId="065F0AAD" w14:textId="77777777" w:rsidR="00221D06" w:rsidRPr="00233F19" w:rsidRDefault="00221D06" w:rsidP="00221D06">
      <w:pPr>
        <w:spacing w:line="240" w:lineRule="auto"/>
        <w:jc w:val="right"/>
        <w:rPr>
          <w:sz w:val="20"/>
          <w:szCs w:val="20"/>
        </w:rPr>
      </w:pPr>
      <w:r w:rsidRPr="00233F19">
        <w:rPr>
          <w:i/>
          <w:sz w:val="20"/>
          <w:szCs w:val="20"/>
        </w:rPr>
        <w:t xml:space="preserve">”Konsten har ingen uppgift – det är konstens stora </w:t>
      </w:r>
      <w:r w:rsidRPr="00233F19">
        <w:rPr>
          <w:rFonts w:cs="Helvetica"/>
          <w:i/>
          <w:sz w:val="20"/>
          <w:szCs w:val="20"/>
          <w:shd w:val="clear" w:color="auto" w:fill="FFFFFF"/>
        </w:rPr>
        <w:t>uppgift</w:t>
      </w:r>
      <w:r w:rsidRPr="00233F19">
        <w:rPr>
          <w:i/>
          <w:sz w:val="20"/>
          <w:szCs w:val="20"/>
        </w:rPr>
        <w:t xml:space="preserve">.” </w:t>
      </w:r>
      <w:r w:rsidRPr="00233F19">
        <w:rPr>
          <w:i/>
          <w:sz w:val="20"/>
          <w:szCs w:val="20"/>
        </w:rPr>
        <w:br/>
      </w:r>
      <w:r w:rsidRPr="00233F19">
        <w:rPr>
          <w:sz w:val="20"/>
          <w:szCs w:val="20"/>
        </w:rPr>
        <w:t xml:space="preserve">Mats </w:t>
      </w:r>
      <w:proofErr w:type="spellStart"/>
      <w:r w:rsidRPr="00233F19">
        <w:rPr>
          <w:sz w:val="20"/>
          <w:szCs w:val="20"/>
        </w:rPr>
        <w:t>Caldeborg</w:t>
      </w:r>
      <w:proofErr w:type="spellEnd"/>
      <w:r w:rsidRPr="00233F19">
        <w:rPr>
          <w:sz w:val="20"/>
          <w:szCs w:val="20"/>
        </w:rPr>
        <w:t>, konstnär</w:t>
      </w:r>
    </w:p>
    <w:p w14:paraId="07294CF8" w14:textId="77777777" w:rsidR="003C32CB" w:rsidRPr="003D5D39" w:rsidRDefault="00323978" w:rsidP="003C32CB">
      <w:r>
        <w:br/>
      </w:r>
    </w:p>
    <w:p w14:paraId="567A6975" w14:textId="77777777" w:rsidR="00D568FE" w:rsidRPr="00F53E2F" w:rsidRDefault="00F53E2F" w:rsidP="003C32CB">
      <w:pPr>
        <w:rPr>
          <w:color w:val="000000" w:themeColor="text1"/>
        </w:rPr>
      </w:pPr>
      <w:r>
        <w:rPr>
          <w:color w:val="000000" w:themeColor="text1"/>
        </w:rPr>
        <w:t xml:space="preserve">Ett </w:t>
      </w:r>
      <w:r w:rsidR="00D04A04" w:rsidRPr="00C402C9">
        <w:rPr>
          <w:color w:val="000000" w:themeColor="text1"/>
        </w:rPr>
        <w:t>leva</w:t>
      </w:r>
      <w:r w:rsidR="00485989" w:rsidRPr="00C402C9">
        <w:rPr>
          <w:color w:val="000000" w:themeColor="text1"/>
        </w:rPr>
        <w:t>nde och oberoende kulturliv utgör ett</w:t>
      </w:r>
      <w:r w:rsidR="00D04A04" w:rsidRPr="00C402C9">
        <w:rPr>
          <w:color w:val="000000" w:themeColor="text1"/>
        </w:rPr>
        <w:t xml:space="preserve"> central</w:t>
      </w:r>
      <w:r w:rsidR="00485989" w:rsidRPr="00C402C9">
        <w:rPr>
          <w:color w:val="000000" w:themeColor="text1"/>
        </w:rPr>
        <w:t>t nav i det demokratiska samhället</w:t>
      </w:r>
      <w:r w:rsidR="00621B0D" w:rsidRPr="00C402C9">
        <w:rPr>
          <w:color w:val="000000" w:themeColor="text1"/>
        </w:rPr>
        <w:t xml:space="preserve"> genom att</w:t>
      </w:r>
      <w:r w:rsidR="00485989" w:rsidRPr="00C402C9">
        <w:rPr>
          <w:color w:val="000000" w:themeColor="text1"/>
        </w:rPr>
        <w:t xml:space="preserve"> tillför</w:t>
      </w:r>
      <w:r w:rsidR="00621B0D" w:rsidRPr="00C402C9">
        <w:rPr>
          <w:color w:val="000000" w:themeColor="text1"/>
        </w:rPr>
        <w:t xml:space="preserve">a </w:t>
      </w:r>
      <w:r w:rsidR="00221D06" w:rsidRPr="00C402C9">
        <w:rPr>
          <w:color w:val="000000" w:themeColor="text1"/>
        </w:rPr>
        <w:t xml:space="preserve">konstnärliga </w:t>
      </w:r>
      <w:r w:rsidR="00D04A04" w:rsidRPr="00C402C9">
        <w:rPr>
          <w:color w:val="000000" w:themeColor="text1"/>
        </w:rPr>
        <w:t>uttryck</w:t>
      </w:r>
      <w:r w:rsidR="00621B0D" w:rsidRPr="00C402C9">
        <w:rPr>
          <w:color w:val="000000" w:themeColor="text1"/>
        </w:rPr>
        <w:t xml:space="preserve"> som förmår pröva och ompröva invanda</w:t>
      </w:r>
      <w:r w:rsidR="00221D06" w:rsidRPr="00C402C9">
        <w:rPr>
          <w:color w:val="000000" w:themeColor="text1"/>
        </w:rPr>
        <w:t xml:space="preserve"> </w:t>
      </w:r>
      <w:r w:rsidR="00C96C11" w:rsidRPr="00C402C9">
        <w:rPr>
          <w:color w:val="000000" w:themeColor="text1"/>
        </w:rPr>
        <w:t>föreställningar</w:t>
      </w:r>
      <w:r w:rsidR="00621B0D" w:rsidRPr="00C402C9">
        <w:rPr>
          <w:color w:val="000000" w:themeColor="text1"/>
        </w:rPr>
        <w:t xml:space="preserve"> och ge nya infallsvinklar och perspektiv på tillvaron</w:t>
      </w:r>
      <w:r w:rsidR="007036CB" w:rsidRPr="00C402C9">
        <w:rPr>
          <w:color w:val="000000" w:themeColor="text1"/>
        </w:rPr>
        <w:t xml:space="preserve">. Alla </w:t>
      </w:r>
      <w:r w:rsidR="00B1126D" w:rsidRPr="00C402C9">
        <w:rPr>
          <w:color w:val="000000" w:themeColor="text1"/>
        </w:rPr>
        <w:t>människor</w:t>
      </w:r>
      <w:r w:rsidR="007036CB" w:rsidRPr="00C402C9">
        <w:rPr>
          <w:color w:val="000000" w:themeColor="text1"/>
        </w:rPr>
        <w:t xml:space="preserve"> -</w:t>
      </w:r>
      <w:r w:rsidR="00621B0D" w:rsidRPr="00C402C9">
        <w:rPr>
          <w:color w:val="000000" w:themeColor="text1"/>
        </w:rPr>
        <w:t xml:space="preserve"> oavsett kö</w:t>
      </w:r>
      <w:r w:rsidR="00D04A04" w:rsidRPr="00C402C9">
        <w:rPr>
          <w:color w:val="000000" w:themeColor="text1"/>
        </w:rPr>
        <w:t xml:space="preserve">n, </w:t>
      </w:r>
      <w:r w:rsidR="007036CB" w:rsidRPr="00C402C9">
        <w:rPr>
          <w:color w:val="000000" w:themeColor="text1"/>
        </w:rPr>
        <w:t xml:space="preserve">klass, </w:t>
      </w:r>
      <w:r w:rsidR="00D04A04" w:rsidRPr="00C402C9">
        <w:rPr>
          <w:color w:val="000000" w:themeColor="text1"/>
        </w:rPr>
        <w:t>identitet</w:t>
      </w:r>
      <w:r w:rsidR="00D52B32" w:rsidRPr="00C402C9">
        <w:rPr>
          <w:color w:val="000000" w:themeColor="text1"/>
        </w:rPr>
        <w:t xml:space="preserve">, etnisk </w:t>
      </w:r>
      <w:proofErr w:type="spellStart"/>
      <w:r w:rsidR="00D52B32" w:rsidRPr="00C402C9">
        <w:rPr>
          <w:color w:val="000000" w:themeColor="text1"/>
        </w:rPr>
        <w:t>tillhörig</w:t>
      </w:r>
      <w:r w:rsidR="00D04A04" w:rsidRPr="00C402C9">
        <w:rPr>
          <w:color w:val="000000" w:themeColor="text1"/>
        </w:rPr>
        <w:t>het</w:t>
      </w:r>
      <w:proofErr w:type="spellEnd"/>
      <w:r w:rsidR="00D04A04" w:rsidRPr="00C402C9">
        <w:rPr>
          <w:color w:val="000000" w:themeColor="text1"/>
        </w:rPr>
        <w:t>, religion</w:t>
      </w:r>
      <w:r w:rsidR="00E25D3B" w:rsidRPr="00C402C9">
        <w:rPr>
          <w:color w:val="000000" w:themeColor="text1"/>
        </w:rPr>
        <w:t>/</w:t>
      </w:r>
      <w:r w:rsidR="00842FD4" w:rsidRPr="00C402C9">
        <w:rPr>
          <w:color w:val="000000" w:themeColor="text1"/>
        </w:rPr>
        <w:t>trosuppfattning, funk</w:t>
      </w:r>
      <w:r w:rsidR="00D04A04" w:rsidRPr="00C402C9">
        <w:rPr>
          <w:color w:val="000000" w:themeColor="text1"/>
        </w:rPr>
        <w:t>tions</w:t>
      </w:r>
      <w:r w:rsidR="007036CB" w:rsidRPr="00C402C9">
        <w:rPr>
          <w:color w:val="000000" w:themeColor="text1"/>
        </w:rPr>
        <w:t>variation</w:t>
      </w:r>
      <w:r w:rsidR="00621B0D" w:rsidRPr="00C402C9">
        <w:rPr>
          <w:color w:val="000000" w:themeColor="text1"/>
        </w:rPr>
        <w:t>, sexuell lä</w:t>
      </w:r>
      <w:r w:rsidR="00D04A04" w:rsidRPr="00C402C9">
        <w:rPr>
          <w:color w:val="000000" w:themeColor="text1"/>
        </w:rPr>
        <w:t xml:space="preserve">ggning eller </w:t>
      </w:r>
      <w:r w:rsidR="00C211F2" w:rsidRPr="00C402C9">
        <w:rPr>
          <w:color w:val="000000" w:themeColor="text1"/>
        </w:rPr>
        <w:t>å</w:t>
      </w:r>
      <w:r w:rsidR="00D04A04" w:rsidRPr="00C402C9">
        <w:rPr>
          <w:color w:val="000000" w:themeColor="text1"/>
        </w:rPr>
        <w:t>ld</w:t>
      </w:r>
      <w:r w:rsidR="007F1810" w:rsidRPr="00C402C9">
        <w:rPr>
          <w:color w:val="000000" w:themeColor="text1"/>
        </w:rPr>
        <w:t xml:space="preserve">er </w:t>
      </w:r>
      <w:r w:rsidR="007036CB" w:rsidRPr="00C402C9">
        <w:rPr>
          <w:color w:val="000000" w:themeColor="text1"/>
        </w:rPr>
        <w:t xml:space="preserve">- </w:t>
      </w:r>
      <w:r w:rsidR="00621B0D" w:rsidRPr="00C402C9">
        <w:rPr>
          <w:color w:val="000000" w:themeColor="text1"/>
        </w:rPr>
        <w:t>har rä</w:t>
      </w:r>
      <w:r w:rsidR="007F1810" w:rsidRPr="00C402C9">
        <w:rPr>
          <w:color w:val="000000" w:themeColor="text1"/>
        </w:rPr>
        <w:t xml:space="preserve">tt att </w:t>
      </w:r>
      <w:r w:rsidR="00E25D3B" w:rsidRPr="00C402C9">
        <w:rPr>
          <w:color w:val="000000" w:themeColor="text1"/>
        </w:rPr>
        <w:t xml:space="preserve">ta del av konst och </w:t>
      </w:r>
      <w:r w:rsidR="00621B0D" w:rsidRPr="00C402C9">
        <w:rPr>
          <w:color w:val="000000" w:themeColor="text1"/>
        </w:rPr>
        <w:t>delta i kulturlivet. Fö</w:t>
      </w:r>
      <w:r w:rsidR="00D04A04" w:rsidRPr="00C402C9">
        <w:rPr>
          <w:color w:val="000000" w:themeColor="text1"/>
        </w:rPr>
        <w:t>rd</w:t>
      </w:r>
      <w:r w:rsidR="00D52B32" w:rsidRPr="00C402C9">
        <w:rPr>
          <w:color w:val="000000" w:themeColor="text1"/>
        </w:rPr>
        <w:t>omar, normer, socio</w:t>
      </w:r>
      <w:r w:rsidR="00D04A04" w:rsidRPr="00C402C9">
        <w:rPr>
          <w:color w:val="000000" w:themeColor="text1"/>
        </w:rPr>
        <w:t>ekonomiska och regionala skillnader st</w:t>
      </w:r>
      <w:r w:rsidR="00C211F2" w:rsidRPr="00C402C9">
        <w:rPr>
          <w:color w:val="000000" w:themeColor="text1"/>
        </w:rPr>
        <w:t>å</w:t>
      </w:r>
      <w:r w:rsidR="00C70D50" w:rsidRPr="00C402C9">
        <w:rPr>
          <w:color w:val="000000" w:themeColor="text1"/>
        </w:rPr>
        <w:t>r i dag ofta i vä</w:t>
      </w:r>
      <w:r w:rsidR="00D04A04" w:rsidRPr="00C402C9">
        <w:rPr>
          <w:color w:val="000000" w:themeColor="text1"/>
        </w:rPr>
        <w:t>gen</w:t>
      </w:r>
      <w:r w:rsidR="00C70D50" w:rsidRPr="00C402C9">
        <w:rPr>
          <w:color w:val="000000" w:themeColor="text1"/>
        </w:rPr>
        <w:t>. För att leva upp till de kulturpolitiska</w:t>
      </w:r>
      <w:r w:rsidR="00D52B32" w:rsidRPr="00C402C9">
        <w:rPr>
          <w:color w:val="000000" w:themeColor="text1"/>
        </w:rPr>
        <w:t xml:space="preserve"> </w:t>
      </w:r>
      <w:r w:rsidR="003D1A82" w:rsidRPr="00C402C9">
        <w:rPr>
          <w:color w:val="000000" w:themeColor="text1"/>
        </w:rPr>
        <w:t xml:space="preserve">målen </w:t>
      </w:r>
      <w:r w:rsidR="00D52B32" w:rsidRPr="00C402C9">
        <w:rPr>
          <w:color w:val="000000" w:themeColor="text1"/>
        </w:rPr>
        <w:t>över hela landet</w:t>
      </w:r>
      <w:r>
        <w:rPr>
          <w:color w:val="000000" w:themeColor="text1"/>
        </w:rPr>
        <w:t xml:space="preserve"> bör </w:t>
      </w:r>
      <w:r w:rsidR="00D52B32" w:rsidRPr="00C402C9">
        <w:rPr>
          <w:color w:val="000000" w:themeColor="text1"/>
        </w:rPr>
        <w:t xml:space="preserve">kommuner arbeta </w:t>
      </w:r>
      <w:r w:rsidR="00E25D3B" w:rsidRPr="00C402C9">
        <w:rPr>
          <w:color w:val="000000" w:themeColor="text1"/>
        </w:rPr>
        <w:t xml:space="preserve">aktivt med representativitet, jämställdhet, jämlikhet och </w:t>
      </w:r>
      <w:r w:rsidR="00C70D50" w:rsidRPr="00C402C9">
        <w:rPr>
          <w:color w:val="000000" w:themeColor="text1"/>
        </w:rPr>
        <w:t xml:space="preserve">med </w:t>
      </w:r>
      <w:r w:rsidR="00E25D3B" w:rsidRPr="00C402C9">
        <w:rPr>
          <w:color w:val="000000" w:themeColor="text1"/>
        </w:rPr>
        <w:t xml:space="preserve">att </w:t>
      </w:r>
      <w:r w:rsidR="00D52B32" w:rsidRPr="00C402C9">
        <w:rPr>
          <w:color w:val="000000" w:themeColor="text1"/>
        </w:rPr>
        <w:t>tillgä</w:t>
      </w:r>
      <w:r w:rsidR="00E25D3B" w:rsidRPr="00C402C9">
        <w:rPr>
          <w:color w:val="000000" w:themeColor="text1"/>
        </w:rPr>
        <w:t>ngliggöra konst och kultur</w:t>
      </w:r>
      <w:r w:rsidR="00D52B32" w:rsidRPr="00C402C9">
        <w:rPr>
          <w:color w:val="000000" w:themeColor="text1"/>
        </w:rPr>
        <w:t>.</w:t>
      </w:r>
      <w:r w:rsidR="00DE25A3" w:rsidRPr="00C402C9">
        <w:rPr>
          <w:color w:val="000000" w:themeColor="text1"/>
        </w:rPr>
        <w:t xml:space="preserve"> </w:t>
      </w:r>
      <w:r w:rsidR="00D568FE" w:rsidRPr="00F53E2F">
        <w:rPr>
          <w:color w:val="000000" w:themeColor="text1"/>
        </w:rPr>
        <w:br/>
      </w:r>
    </w:p>
    <w:p w14:paraId="312CA384" w14:textId="5CF72C98" w:rsidR="00C957C8" w:rsidRDefault="000A2EB5" w:rsidP="00F53E2F">
      <w:pPr>
        <w:rPr>
          <w:color w:val="000000" w:themeColor="text1"/>
        </w:rPr>
      </w:pPr>
      <w:r w:rsidRPr="00F53E2F">
        <w:rPr>
          <w:color w:val="000000" w:themeColor="text1"/>
        </w:rPr>
        <w:t xml:space="preserve">Konstnärlig frihet, oberoende av både marknadens villkor och politiska viljeyttringar, krävs för att konst ska kunna vara </w:t>
      </w:r>
      <w:r w:rsidR="0037062F" w:rsidRPr="00F53E2F">
        <w:rPr>
          <w:color w:val="000000" w:themeColor="text1"/>
        </w:rPr>
        <w:t>”en dynamisk, utmanande och obunden kraft med yttrandefriheten som grund”</w:t>
      </w:r>
      <w:r w:rsidR="007052BA">
        <w:rPr>
          <w:color w:val="000000" w:themeColor="text1"/>
        </w:rPr>
        <w:t>, som det uttrycks i de nationella kulturpolitiska målen</w:t>
      </w:r>
      <w:r w:rsidR="0037062F" w:rsidRPr="00F53E2F">
        <w:rPr>
          <w:color w:val="000000" w:themeColor="text1"/>
        </w:rPr>
        <w:t>.</w:t>
      </w:r>
      <w:r w:rsidR="0037062F" w:rsidRPr="00F53E2F">
        <w:rPr>
          <w:rStyle w:val="Fotnotsreferens"/>
        </w:rPr>
        <w:footnoteReference w:id="10"/>
      </w:r>
      <w:r w:rsidR="0037062F" w:rsidRPr="00F53E2F">
        <w:rPr>
          <w:color w:val="000000" w:themeColor="text1"/>
        </w:rPr>
        <w:t xml:space="preserve"> </w:t>
      </w:r>
      <w:r w:rsidR="00B9126F" w:rsidRPr="00F53E2F">
        <w:rPr>
          <w:color w:val="000000" w:themeColor="text1"/>
        </w:rPr>
        <w:t xml:space="preserve">Därför </w:t>
      </w:r>
      <w:r w:rsidR="007052BA">
        <w:rPr>
          <w:color w:val="000000" w:themeColor="text1"/>
        </w:rPr>
        <w:t xml:space="preserve">är </w:t>
      </w:r>
      <w:r w:rsidR="00B9126F" w:rsidRPr="00F53E2F">
        <w:rPr>
          <w:color w:val="000000" w:themeColor="text1"/>
        </w:rPr>
        <w:t>principen om</w:t>
      </w:r>
      <w:r w:rsidR="00962FA9" w:rsidRPr="00F53E2F">
        <w:rPr>
          <w:color w:val="000000" w:themeColor="text1"/>
        </w:rPr>
        <w:t xml:space="preserve"> </w:t>
      </w:r>
      <w:r w:rsidR="00D67B0A" w:rsidRPr="00F53E2F">
        <w:rPr>
          <w:color w:val="000000" w:themeColor="text1"/>
        </w:rPr>
        <w:t>”</w:t>
      </w:r>
      <w:r w:rsidR="0037062F" w:rsidRPr="00F53E2F">
        <w:rPr>
          <w:color w:val="000000" w:themeColor="text1"/>
        </w:rPr>
        <w:t>e</w:t>
      </w:r>
      <w:r w:rsidRPr="00F53E2F">
        <w:rPr>
          <w:color w:val="000000" w:themeColor="text1"/>
        </w:rPr>
        <w:t>n armlängds avstånd</w:t>
      </w:r>
      <w:r w:rsidR="00D67B0A" w:rsidRPr="00F53E2F">
        <w:rPr>
          <w:color w:val="000000" w:themeColor="text1"/>
        </w:rPr>
        <w:t>”</w:t>
      </w:r>
      <w:r w:rsidR="007052BA">
        <w:rPr>
          <w:color w:val="000000" w:themeColor="text1"/>
        </w:rPr>
        <w:t xml:space="preserve"> viktig</w:t>
      </w:r>
      <w:r w:rsidR="00962FA9" w:rsidRPr="00F53E2F">
        <w:rPr>
          <w:color w:val="000000" w:themeColor="text1"/>
        </w:rPr>
        <w:t>,</w:t>
      </w:r>
      <w:r w:rsidR="00C957C8" w:rsidRPr="00F53E2F">
        <w:rPr>
          <w:color w:val="000000" w:themeColor="text1"/>
        </w:rPr>
        <w:t xml:space="preserve"> det vill säga att svensk kulturpolitik ska följa maktdelningsprincipen om att politiker beslutar om </w:t>
      </w:r>
      <w:r w:rsidR="00B81E19">
        <w:rPr>
          <w:color w:val="000000" w:themeColor="text1"/>
        </w:rPr>
        <w:t xml:space="preserve">ramarna och </w:t>
      </w:r>
      <w:r w:rsidR="00C957C8" w:rsidRPr="00F53E2F">
        <w:rPr>
          <w:color w:val="000000" w:themeColor="text1"/>
        </w:rPr>
        <w:t>storleken på anslagen men inte över det konstnärliga innehållet</w:t>
      </w:r>
      <w:r w:rsidR="00B9126F" w:rsidRPr="00F53E2F">
        <w:rPr>
          <w:color w:val="000000" w:themeColor="text1"/>
        </w:rPr>
        <w:t>.</w:t>
      </w:r>
      <w:r w:rsidR="000D617D" w:rsidRPr="00F53E2F">
        <w:rPr>
          <w:rStyle w:val="Fotnotsreferens"/>
        </w:rPr>
        <w:footnoteReference w:id="11"/>
      </w:r>
      <w:r w:rsidR="00F53E2F">
        <w:rPr>
          <w:color w:val="000000" w:themeColor="text1"/>
        </w:rPr>
        <w:t xml:space="preserve"> </w:t>
      </w:r>
      <w:r w:rsidR="002944C7" w:rsidRPr="00F53E2F">
        <w:rPr>
          <w:color w:val="000000" w:themeColor="text1"/>
        </w:rPr>
        <w:t>Ursprunget till</w:t>
      </w:r>
      <w:r w:rsidR="00B81E19">
        <w:rPr>
          <w:color w:val="000000" w:themeColor="text1"/>
        </w:rPr>
        <w:t xml:space="preserve"> </w:t>
      </w:r>
      <w:r w:rsidR="002944C7" w:rsidRPr="00F53E2F">
        <w:rPr>
          <w:color w:val="000000" w:themeColor="text1"/>
        </w:rPr>
        <w:t>principen</w:t>
      </w:r>
      <w:r w:rsidR="00BC564A" w:rsidRPr="00F53E2F">
        <w:rPr>
          <w:color w:val="000000" w:themeColor="text1"/>
        </w:rPr>
        <w:t xml:space="preserve"> är att </w:t>
      </w:r>
      <w:r w:rsidR="00B81E19">
        <w:rPr>
          <w:color w:val="000000" w:themeColor="text1"/>
        </w:rPr>
        <w:t>den politiska sfären inte</w:t>
      </w:r>
      <w:r w:rsidR="00BC564A" w:rsidRPr="00F53E2F">
        <w:rPr>
          <w:color w:val="000000" w:themeColor="text1"/>
        </w:rPr>
        <w:t xml:space="preserve"> ska kunna använda </w:t>
      </w:r>
      <w:r w:rsidR="00B81E19">
        <w:rPr>
          <w:color w:val="000000" w:themeColor="text1"/>
        </w:rPr>
        <w:t>kulturen</w:t>
      </w:r>
      <w:r w:rsidR="00BC564A" w:rsidRPr="00F53E2F">
        <w:rPr>
          <w:color w:val="000000" w:themeColor="text1"/>
        </w:rPr>
        <w:t xml:space="preserve"> i propagandasyfte.</w:t>
      </w:r>
    </w:p>
    <w:p w14:paraId="4AF11515" w14:textId="21A410AD" w:rsidR="004F357C" w:rsidRPr="00F53E2F" w:rsidRDefault="004F357C" w:rsidP="00F53E2F">
      <w:pPr>
        <w:rPr>
          <w:color w:val="000000" w:themeColor="text1"/>
        </w:rPr>
      </w:pPr>
      <w:r>
        <w:rPr>
          <w:color w:val="000000" w:themeColor="text1"/>
        </w:rPr>
        <w:br/>
      </w:r>
      <w:r w:rsidRPr="004F357C">
        <w:rPr>
          <w:color w:val="000000" w:themeColor="text1"/>
        </w:rPr>
        <w:t xml:space="preserve">I den partienkät som KRO, KIF och åtta andra bild- och formorganisationer gjorde inför valet 2014 svarade alla riksdagspartierna ”ja” på enkätfrågan om kulturen har ett egenvärde som gör att offentliga kulturanslag inte behöver motiveras med andra politiska syften. Partierna är alltså överens om att kulturen i sig är målet. På den direkta frågan om ”svensk kulturpolitik ska följa maktdelningsprincipen om att politiker beslutar om storleken på anslagen men inte över det konstnärliga innehållet” svarar alla riksdagspartier utom SD affirmativt. </w:t>
      </w:r>
    </w:p>
    <w:p w14:paraId="1889DC04" w14:textId="77777777" w:rsidR="000A2EB5" w:rsidRPr="00F53E2F" w:rsidRDefault="000A2EB5" w:rsidP="000A2EB5">
      <w:pPr>
        <w:rPr>
          <w:color w:val="000000" w:themeColor="text1"/>
        </w:rPr>
      </w:pPr>
      <w:r w:rsidRPr="00F53E2F">
        <w:rPr>
          <w:color w:val="000000" w:themeColor="text1"/>
        </w:rPr>
        <w:t xml:space="preserve"> </w:t>
      </w:r>
    </w:p>
    <w:p w14:paraId="7BCA4FDB" w14:textId="77777777" w:rsidR="006248B2" w:rsidRDefault="0028428D" w:rsidP="006248B2">
      <w:r>
        <w:t>Ska kulturen ges utrymme i och genomsyra samhället måste den tänkas in redan i de samhälleliga planeringsprocesserna. För e</w:t>
      </w:r>
      <w:r w:rsidR="006248B2" w:rsidRPr="006248B2">
        <w:t xml:space="preserve">n långsiktig och i olika avseenden hållbar konstverksamhet behöver </w:t>
      </w:r>
      <w:r w:rsidR="00B81E19">
        <w:t>förvaltningarna</w:t>
      </w:r>
      <w:r w:rsidR="006248B2" w:rsidRPr="006248B2">
        <w:t xml:space="preserve"> </w:t>
      </w:r>
      <w:r w:rsidR="00BC564A">
        <w:t xml:space="preserve">få stöd och </w:t>
      </w:r>
      <w:r w:rsidR="006248B2" w:rsidRPr="006248B2">
        <w:t>vägled</w:t>
      </w:r>
      <w:r w:rsidR="00BC564A">
        <w:t>ning</w:t>
      </w:r>
      <w:r w:rsidR="006248B2" w:rsidRPr="006248B2">
        <w:t xml:space="preserve"> av </w:t>
      </w:r>
      <w:r>
        <w:t xml:space="preserve">politiskt tagna </w:t>
      </w:r>
      <w:r>
        <w:lastRenderedPageBreak/>
        <w:t>styr</w:t>
      </w:r>
      <w:r w:rsidR="006248B2" w:rsidRPr="006248B2">
        <w:t xml:space="preserve">dokument som slår fast kommunens </w:t>
      </w:r>
      <w:r w:rsidR="00B81E19">
        <w:t>vision, mål och strategier i frågor som rör kulturen och stadsplaneringen</w:t>
      </w:r>
      <w:r w:rsidR="006248B2" w:rsidRPr="006248B2">
        <w:t xml:space="preserve">. </w:t>
      </w:r>
    </w:p>
    <w:p w14:paraId="1B666C90" w14:textId="77777777" w:rsidR="00B22325" w:rsidRDefault="00B22325" w:rsidP="006248B2"/>
    <w:p w14:paraId="435F8849" w14:textId="6CBCFF3B" w:rsidR="00B22325" w:rsidRDefault="00B22325" w:rsidP="00B22325">
      <w:r>
        <w:t>Så här skriver Statens Konstråd i sin Rapport om den offentliga konstens roll för boendemiljöer (2017)</w:t>
      </w:r>
      <w:r w:rsidR="0099441C">
        <w:rPr>
          <w:rStyle w:val="Fotnotsreferens"/>
        </w:rPr>
        <w:footnoteReference w:id="12"/>
      </w:r>
      <w:r>
        <w:t>:</w:t>
      </w:r>
    </w:p>
    <w:p w14:paraId="42FC264C" w14:textId="06C860E7" w:rsidR="00B22325" w:rsidRPr="00B07E80" w:rsidRDefault="00B22325" w:rsidP="00B22325">
      <w:pPr>
        <w:ind w:left="284"/>
        <w:rPr>
          <w:sz w:val="20"/>
          <w:szCs w:val="20"/>
        </w:rPr>
      </w:pPr>
      <w:r>
        <w:rPr>
          <w:sz w:val="20"/>
          <w:szCs w:val="20"/>
        </w:rPr>
        <w:t>”</w:t>
      </w:r>
      <w:r w:rsidRPr="00B07E80">
        <w:rPr>
          <w:sz w:val="20"/>
          <w:szCs w:val="20"/>
        </w:rPr>
        <w:t xml:space="preserve">I takt med att den offentliga konsten har utvecklats har konstnärer också klivit </w:t>
      </w:r>
      <w:r>
        <w:rPr>
          <w:sz w:val="20"/>
          <w:szCs w:val="20"/>
        </w:rPr>
        <w:t xml:space="preserve">in i stadsutvecklingsprocesser. </w:t>
      </w:r>
      <w:r w:rsidRPr="00B07E80">
        <w:rPr>
          <w:sz w:val="20"/>
          <w:szCs w:val="20"/>
        </w:rPr>
        <w:t>Konsten har blivit en del av den fysiska planeringen. Konstnärlig kompetens anlitas inte bara</w:t>
      </w:r>
      <w:r>
        <w:rPr>
          <w:sz w:val="20"/>
          <w:szCs w:val="20"/>
        </w:rPr>
        <w:t xml:space="preserve"> </w:t>
      </w:r>
      <w:r w:rsidRPr="00B07E80">
        <w:rPr>
          <w:sz w:val="20"/>
          <w:szCs w:val="20"/>
        </w:rPr>
        <w:t>i utförandefasen, utan också i planfaserna och på sätt garanteras långsiktiga konstnärliga värden. När</w:t>
      </w:r>
      <w:r>
        <w:rPr>
          <w:sz w:val="20"/>
          <w:szCs w:val="20"/>
        </w:rPr>
        <w:t xml:space="preserve"> </w:t>
      </w:r>
      <w:r w:rsidRPr="00B07E80">
        <w:rPr>
          <w:sz w:val="20"/>
          <w:szCs w:val="20"/>
        </w:rPr>
        <w:t>konstnärer involve</w:t>
      </w:r>
      <w:r>
        <w:rPr>
          <w:sz w:val="20"/>
          <w:szCs w:val="20"/>
        </w:rPr>
        <w:t xml:space="preserve">ras i stadsutvecklingsprocesser </w:t>
      </w:r>
      <w:r w:rsidRPr="00B07E80">
        <w:rPr>
          <w:sz w:val="20"/>
          <w:szCs w:val="20"/>
        </w:rPr>
        <w:t>bidrar det ofta till att skapa ett helhetsperspektiv. Det</w:t>
      </w:r>
      <w:r w:rsidR="007023D4">
        <w:rPr>
          <w:sz w:val="20"/>
          <w:szCs w:val="20"/>
        </w:rPr>
        <w:t xml:space="preserve"> </w:t>
      </w:r>
      <w:r w:rsidRPr="00B07E80">
        <w:rPr>
          <w:sz w:val="20"/>
          <w:szCs w:val="20"/>
        </w:rPr>
        <w:t>kan handla om att skapa verklig dialog för att komma fram till var ett bostadsområde bör förtätas, om</w:t>
      </w:r>
      <w:r>
        <w:rPr>
          <w:sz w:val="20"/>
          <w:szCs w:val="20"/>
        </w:rPr>
        <w:t xml:space="preserve"> </w:t>
      </w:r>
      <w:r w:rsidRPr="00B07E80">
        <w:rPr>
          <w:sz w:val="20"/>
          <w:szCs w:val="20"/>
        </w:rPr>
        <w:t>att påverka utformningen av en hel bro, eller som i Kiruna om att omvandla materialet från rivna</w:t>
      </w:r>
      <w:r>
        <w:rPr>
          <w:sz w:val="20"/>
          <w:szCs w:val="20"/>
        </w:rPr>
        <w:t xml:space="preserve"> </w:t>
      </w:r>
      <w:r w:rsidRPr="00B07E80">
        <w:rPr>
          <w:sz w:val="20"/>
          <w:szCs w:val="20"/>
        </w:rPr>
        <w:t>bostadshus till minneslandskap för de som där levde sina liv.</w:t>
      </w:r>
      <w:r>
        <w:rPr>
          <w:sz w:val="20"/>
          <w:szCs w:val="20"/>
        </w:rPr>
        <w:t>”</w:t>
      </w:r>
    </w:p>
    <w:p w14:paraId="5E55F9EA" w14:textId="77777777" w:rsidR="00B22325" w:rsidRPr="006248B2" w:rsidRDefault="00B22325" w:rsidP="006248B2"/>
    <w:p w14:paraId="23616AB7" w14:textId="77777777" w:rsidR="000E6E40" w:rsidRPr="004F5D8C" w:rsidRDefault="00FD4103" w:rsidP="004B31CB">
      <w:pPr>
        <w:pStyle w:val="Rubrik2"/>
      </w:pPr>
      <w:bookmarkStart w:id="14" w:name="_Toc478712823"/>
      <w:bookmarkStart w:id="15" w:name="_Toc484969715"/>
      <w:bookmarkStart w:id="16" w:name="_Toc505600418"/>
      <w:r w:rsidRPr="004F5D8C">
        <w:t>Checklista</w:t>
      </w:r>
      <w:bookmarkEnd w:id="14"/>
      <w:r w:rsidR="009925D1">
        <w:t>n</w:t>
      </w:r>
      <w:r w:rsidR="004B31CB" w:rsidRPr="004B31CB">
        <w:t>: frågor för kommunen att se över</w:t>
      </w:r>
      <w:bookmarkEnd w:id="15"/>
      <w:bookmarkEnd w:id="16"/>
      <w:r w:rsidR="007B6C5D" w:rsidRPr="004B31CB">
        <w:t xml:space="preserve"> </w:t>
      </w:r>
    </w:p>
    <w:p w14:paraId="6B47A6C0" w14:textId="77777777" w:rsidR="00EC1D51" w:rsidRDefault="00EC1D51" w:rsidP="00EC1D51">
      <w:pPr>
        <w:pStyle w:val="Liststycke"/>
        <w:widowControl w:val="0"/>
        <w:suppressAutoHyphens/>
        <w:autoSpaceDN w:val="0"/>
        <w:spacing w:line="240" w:lineRule="auto"/>
        <w:textAlignment w:val="baseline"/>
      </w:pPr>
    </w:p>
    <w:p w14:paraId="36D4FD66" w14:textId="77777777" w:rsidR="004C1C34" w:rsidRDefault="00EC1D51" w:rsidP="004C1C34">
      <w:pPr>
        <w:pStyle w:val="Liststycke"/>
        <w:widowControl w:val="0"/>
        <w:numPr>
          <w:ilvl w:val="0"/>
          <w:numId w:val="14"/>
        </w:numPr>
        <w:suppressAutoHyphens/>
        <w:autoSpaceDN w:val="0"/>
        <w:spacing w:line="240" w:lineRule="auto"/>
        <w:textAlignment w:val="baseline"/>
      </w:pPr>
      <w:r>
        <w:t>Förs någon regelbunden dialog med konstnärer för att diskutera möjligheter</w:t>
      </w:r>
      <w:r w:rsidR="00E25D3B">
        <w:t xml:space="preserve"> och utmaningar</w:t>
      </w:r>
      <w:r>
        <w:t xml:space="preserve"> i kommun</w:t>
      </w:r>
      <w:r w:rsidR="00B07F0A">
        <w:t>en</w:t>
      </w:r>
      <w:r>
        <w:t>?</w:t>
      </w:r>
    </w:p>
    <w:p w14:paraId="240A1064" w14:textId="77777777" w:rsidR="00EC1D51" w:rsidRDefault="00EC1D51" w:rsidP="00EC1D51">
      <w:pPr>
        <w:pStyle w:val="Liststycke"/>
        <w:widowControl w:val="0"/>
        <w:suppressAutoHyphens/>
        <w:autoSpaceDN w:val="0"/>
        <w:spacing w:line="240" w:lineRule="auto"/>
        <w:textAlignment w:val="baseline"/>
      </w:pPr>
    </w:p>
    <w:p w14:paraId="31239A1B" w14:textId="77777777" w:rsidR="00E25D3B" w:rsidRPr="0028428D" w:rsidRDefault="00454B61" w:rsidP="00786068">
      <w:pPr>
        <w:pStyle w:val="Liststycke"/>
        <w:widowControl w:val="0"/>
        <w:numPr>
          <w:ilvl w:val="0"/>
          <w:numId w:val="14"/>
        </w:numPr>
        <w:suppressAutoHyphens/>
        <w:autoSpaceDN w:val="0"/>
        <w:spacing w:line="240" w:lineRule="auto"/>
        <w:textAlignment w:val="baseline"/>
      </w:pPr>
      <w:r>
        <w:t xml:space="preserve">Har det gjorts någon kartläggning över den konstnärliga verksamheten i </w:t>
      </w:r>
      <w:r w:rsidRPr="0028428D">
        <w:t xml:space="preserve">kommunen? </w:t>
      </w:r>
    </w:p>
    <w:p w14:paraId="3DDBC61D" w14:textId="77777777" w:rsidR="00454B61" w:rsidRPr="0028428D" w:rsidRDefault="00454B61" w:rsidP="00454B61">
      <w:pPr>
        <w:pStyle w:val="Liststycke"/>
        <w:widowControl w:val="0"/>
        <w:suppressAutoHyphens/>
        <w:autoSpaceDN w:val="0"/>
        <w:spacing w:line="240" w:lineRule="auto"/>
        <w:textAlignment w:val="baseline"/>
      </w:pPr>
    </w:p>
    <w:p w14:paraId="334C2B3D" w14:textId="77777777" w:rsidR="00786068" w:rsidRPr="0028428D" w:rsidRDefault="00786068" w:rsidP="00786068">
      <w:pPr>
        <w:pStyle w:val="Liststycke"/>
        <w:widowControl w:val="0"/>
        <w:numPr>
          <w:ilvl w:val="0"/>
          <w:numId w:val="14"/>
        </w:numPr>
        <w:suppressAutoHyphens/>
        <w:autoSpaceDN w:val="0"/>
        <w:spacing w:line="240" w:lineRule="auto"/>
        <w:textAlignment w:val="baseline"/>
      </w:pPr>
      <w:r w:rsidRPr="0028428D">
        <w:t>Ha</w:t>
      </w:r>
      <w:r w:rsidR="007B6C5D" w:rsidRPr="0028428D">
        <w:t xml:space="preserve">r kommunen </w:t>
      </w:r>
      <w:r w:rsidR="00A52CA6" w:rsidRPr="0028428D">
        <w:t>någon</w:t>
      </w:r>
      <w:r w:rsidR="007B6C5D" w:rsidRPr="0028428D">
        <w:t xml:space="preserve"> policy eller </w:t>
      </w:r>
      <w:r w:rsidRPr="0028428D">
        <w:t>strategi</w:t>
      </w:r>
      <w:r w:rsidR="00A52CA6" w:rsidRPr="0028428D">
        <w:t xml:space="preserve"> </w:t>
      </w:r>
      <w:r w:rsidRPr="0028428D">
        <w:t>för att skapa en samhällsutve</w:t>
      </w:r>
      <w:r w:rsidR="000D3519" w:rsidRPr="0028428D">
        <w:t>ckling</w:t>
      </w:r>
      <w:r w:rsidR="0028428D" w:rsidRPr="0028428D">
        <w:t xml:space="preserve"> och planering</w:t>
      </w:r>
      <w:r w:rsidR="000D3519" w:rsidRPr="0028428D">
        <w:t xml:space="preserve"> som genomsyras av kultur?</w:t>
      </w:r>
      <w:r w:rsidR="009A0C8C" w:rsidRPr="0028428D">
        <w:t xml:space="preserve"> </w:t>
      </w:r>
      <w:r w:rsidR="000D3519" w:rsidRPr="0028428D">
        <w:rPr>
          <w:color w:val="3366FF"/>
        </w:rPr>
        <w:br/>
      </w:r>
    </w:p>
    <w:p w14:paraId="0C23A1CC" w14:textId="77777777" w:rsidR="00786068" w:rsidRPr="0028428D" w:rsidRDefault="009A0C8C" w:rsidP="00786068">
      <w:pPr>
        <w:pStyle w:val="Liststycke"/>
        <w:widowControl w:val="0"/>
        <w:numPr>
          <w:ilvl w:val="0"/>
          <w:numId w:val="14"/>
        </w:numPr>
        <w:suppressAutoHyphens/>
        <w:autoSpaceDN w:val="0"/>
        <w:spacing w:line="240" w:lineRule="auto"/>
        <w:textAlignment w:val="baseline"/>
      </w:pPr>
      <w:r w:rsidRPr="0028428D">
        <w:t xml:space="preserve">Har kommunen </w:t>
      </w:r>
      <w:r w:rsidR="00A52CA6" w:rsidRPr="0028428D">
        <w:rPr>
          <w:color w:val="000000" w:themeColor="text1"/>
        </w:rPr>
        <w:t>en</w:t>
      </w:r>
      <w:r w:rsidRPr="0028428D">
        <w:rPr>
          <w:color w:val="000000" w:themeColor="text1"/>
        </w:rPr>
        <w:t xml:space="preserve"> </w:t>
      </w:r>
      <w:r w:rsidR="00786068" w:rsidRPr="0028428D">
        <w:rPr>
          <w:color w:val="000000" w:themeColor="text1"/>
        </w:rPr>
        <w:t xml:space="preserve">handlingsplan </w:t>
      </w:r>
      <w:r w:rsidR="00786068" w:rsidRPr="0028428D">
        <w:t>för kommunens konstpolitik?</w:t>
      </w:r>
    </w:p>
    <w:p w14:paraId="4E02D265" w14:textId="77777777" w:rsidR="00FD4103" w:rsidRPr="0028428D" w:rsidRDefault="00FD4103" w:rsidP="00786068">
      <w:pPr>
        <w:pStyle w:val="Liststycke"/>
        <w:widowControl w:val="0"/>
        <w:suppressAutoHyphens/>
        <w:autoSpaceDN w:val="0"/>
        <w:spacing w:line="240" w:lineRule="auto"/>
        <w:textAlignment w:val="baseline"/>
      </w:pPr>
    </w:p>
    <w:p w14:paraId="5D4E4AE0" w14:textId="77777777" w:rsidR="00786068" w:rsidRPr="0028428D" w:rsidRDefault="00786068" w:rsidP="00FD4103">
      <w:pPr>
        <w:pStyle w:val="Liststycke"/>
        <w:widowControl w:val="0"/>
        <w:numPr>
          <w:ilvl w:val="0"/>
          <w:numId w:val="14"/>
        </w:numPr>
        <w:suppressAutoHyphens/>
        <w:autoSpaceDN w:val="0"/>
        <w:spacing w:line="240" w:lineRule="auto"/>
        <w:textAlignment w:val="baseline"/>
      </w:pPr>
      <w:r w:rsidRPr="0028428D">
        <w:t>Tillämpar kommunen en mångfalds- och jämställdhetsplan inom konst- och kulturområdet?</w:t>
      </w:r>
    </w:p>
    <w:p w14:paraId="1F9B5994" w14:textId="77777777" w:rsidR="00786068" w:rsidRPr="0028428D" w:rsidRDefault="00786068" w:rsidP="00786068">
      <w:pPr>
        <w:pStyle w:val="Liststycke"/>
        <w:widowControl w:val="0"/>
        <w:suppressAutoHyphens/>
        <w:autoSpaceDN w:val="0"/>
        <w:spacing w:line="240" w:lineRule="auto"/>
        <w:textAlignment w:val="baseline"/>
      </w:pPr>
    </w:p>
    <w:p w14:paraId="25C85351" w14:textId="77777777" w:rsidR="00C211F2" w:rsidRPr="0028428D" w:rsidRDefault="009A0C8C" w:rsidP="00C211F2">
      <w:pPr>
        <w:pStyle w:val="Liststycke"/>
        <w:widowControl w:val="0"/>
        <w:numPr>
          <w:ilvl w:val="0"/>
          <w:numId w:val="16"/>
        </w:numPr>
        <w:suppressAutoHyphens/>
        <w:autoSpaceDN w:val="0"/>
        <w:spacing w:line="240" w:lineRule="auto"/>
        <w:textAlignment w:val="baseline"/>
      </w:pPr>
      <w:r w:rsidRPr="0028428D">
        <w:t>Har kommunen någon</w:t>
      </w:r>
      <w:r w:rsidR="00786068" w:rsidRPr="0028428D">
        <w:t xml:space="preserve"> policy eller strategi för att garantera konstens egenvärde och </w:t>
      </w:r>
      <w:r w:rsidRPr="0028428D">
        <w:t xml:space="preserve">frihet </w:t>
      </w:r>
      <w:r w:rsidR="00A52CA6" w:rsidRPr="0028428D">
        <w:t>(</w:t>
      </w:r>
      <w:r w:rsidR="00786068" w:rsidRPr="0028428D">
        <w:t>exempelvis principen om en armlängds avstånd?</w:t>
      </w:r>
      <w:r w:rsidRPr="0028428D">
        <w:t>)</w:t>
      </w:r>
    </w:p>
    <w:p w14:paraId="11310805" w14:textId="77777777" w:rsidR="00C211F2" w:rsidRPr="0028428D" w:rsidRDefault="00C211F2" w:rsidP="00C211F2">
      <w:pPr>
        <w:pStyle w:val="Liststycke"/>
        <w:widowControl w:val="0"/>
        <w:suppressAutoHyphens/>
        <w:autoSpaceDN w:val="0"/>
        <w:spacing w:line="240" w:lineRule="auto"/>
        <w:textAlignment w:val="baseline"/>
      </w:pPr>
    </w:p>
    <w:p w14:paraId="210D6722" w14:textId="77777777" w:rsidR="00786068" w:rsidRPr="0028428D" w:rsidRDefault="00C211F2" w:rsidP="00C211F2">
      <w:pPr>
        <w:pStyle w:val="Liststycke"/>
        <w:widowControl w:val="0"/>
        <w:numPr>
          <w:ilvl w:val="0"/>
          <w:numId w:val="16"/>
        </w:numPr>
        <w:suppressAutoHyphens/>
        <w:autoSpaceDN w:val="0"/>
        <w:spacing w:line="240" w:lineRule="auto"/>
        <w:textAlignment w:val="baseline"/>
        <w:rPr>
          <w:color w:val="000000" w:themeColor="text1"/>
        </w:rPr>
      </w:pPr>
      <w:r w:rsidRPr="0028428D">
        <w:rPr>
          <w:color w:val="000000" w:themeColor="text1"/>
        </w:rPr>
        <w:t xml:space="preserve">Deltar personer med konstnärlig expertis/kompetens i </w:t>
      </w:r>
      <w:r w:rsidR="009A0C8C" w:rsidRPr="0028428D">
        <w:rPr>
          <w:color w:val="000000" w:themeColor="text1"/>
        </w:rPr>
        <w:t>samtliga</w:t>
      </w:r>
      <w:r w:rsidRPr="0028428D">
        <w:rPr>
          <w:color w:val="000000" w:themeColor="text1"/>
        </w:rPr>
        <w:t xml:space="preserve"> beslut som rör</w:t>
      </w:r>
      <w:r w:rsidR="009A0C8C" w:rsidRPr="0028428D">
        <w:rPr>
          <w:color w:val="000000" w:themeColor="text1"/>
        </w:rPr>
        <w:t xml:space="preserve"> konst</w:t>
      </w:r>
      <w:r w:rsidR="0028428D" w:rsidRPr="0028428D">
        <w:rPr>
          <w:color w:val="000000" w:themeColor="text1"/>
        </w:rPr>
        <w:t>en</w:t>
      </w:r>
      <w:r w:rsidRPr="0028428D">
        <w:rPr>
          <w:color w:val="000000" w:themeColor="text1"/>
        </w:rPr>
        <w:t>?</w:t>
      </w:r>
    </w:p>
    <w:p w14:paraId="1A3A497D" w14:textId="77777777" w:rsidR="004C1C34" w:rsidRDefault="004C1C34" w:rsidP="004C1C34">
      <w:pPr>
        <w:pStyle w:val="Liststycke"/>
        <w:widowControl w:val="0"/>
        <w:suppressAutoHyphens/>
        <w:autoSpaceDN w:val="0"/>
        <w:spacing w:line="240" w:lineRule="auto"/>
        <w:textAlignment w:val="baseline"/>
      </w:pPr>
    </w:p>
    <w:p w14:paraId="4921F47C" w14:textId="77777777" w:rsidR="009870CF" w:rsidRPr="00540866" w:rsidRDefault="009A0C8C" w:rsidP="00C211F2">
      <w:pPr>
        <w:pStyle w:val="Liststycke"/>
        <w:widowControl w:val="0"/>
        <w:numPr>
          <w:ilvl w:val="0"/>
          <w:numId w:val="16"/>
        </w:numPr>
        <w:suppressAutoHyphens/>
        <w:autoSpaceDN w:val="0"/>
        <w:spacing w:line="240" w:lineRule="auto"/>
        <w:textAlignment w:val="baseline"/>
        <w:rPr>
          <w:color w:val="000000" w:themeColor="text1"/>
        </w:rPr>
      </w:pPr>
      <w:r w:rsidRPr="00540866">
        <w:rPr>
          <w:color w:val="000000" w:themeColor="text1"/>
        </w:rPr>
        <w:t>Har kommunen</w:t>
      </w:r>
      <w:r w:rsidR="009870CF" w:rsidRPr="00540866">
        <w:rPr>
          <w:color w:val="000000" w:themeColor="text1"/>
        </w:rPr>
        <w:t xml:space="preserve"> </w:t>
      </w:r>
      <w:r w:rsidR="00A52CA6" w:rsidRPr="00540866">
        <w:rPr>
          <w:color w:val="000000" w:themeColor="text1"/>
        </w:rPr>
        <w:t xml:space="preserve">en </w:t>
      </w:r>
      <w:r w:rsidR="009870CF" w:rsidRPr="00540866">
        <w:rPr>
          <w:color w:val="000000" w:themeColor="text1"/>
        </w:rPr>
        <w:t xml:space="preserve">kulturnämnd? </w:t>
      </w:r>
    </w:p>
    <w:p w14:paraId="36AD1C1A" w14:textId="77777777" w:rsidR="009870CF" w:rsidRDefault="009870CF" w:rsidP="009870CF">
      <w:pPr>
        <w:pStyle w:val="Liststycke"/>
        <w:widowControl w:val="0"/>
        <w:suppressAutoHyphens/>
        <w:autoSpaceDN w:val="0"/>
        <w:spacing w:line="240" w:lineRule="auto"/>
        <w:textAlignment w:val="baseline"/>
      </w:pPr>
    </w:p>
    <w:p w14:paraId="2A1BF03B" w14:textId="77777777" w:rsidR="004C1C34" w:rsidRDefault="004C1C34" w:rsidP="00C211F2">
      <w:pPr>
        <w:pStyle w:val="Liststycke"/>
        <w:widowControl w:val="0"/>
        <w:numPr>
          <w:ilvl w:val="0"/>
          <w:numId w:val="16"/>
        </w:numPr>
        <w:suppressAutoHyphens/>
        <w:autoSpaceDN w:val="0"/>
        <w:spacing w:line="240" w:lineRule="auto"/>
        <w:textAlignment w:val="baseline"/>
      </w:pPr>
      <w:r>
        <w:t xml:space="preserve">Förs det samtal om </w:t>
      </w:r>
      <w:r w:rsidR="009870CF">
        <w:t xml:space="preserve">konsten och dess möjligheter över nämnd- och förvaltningsgränserna? </w:t>
      </w:r>
    </w:p>
    <w:p w14:paraId="0CDBD8A9" w14:textId="77777777" w:rsidR="00E63267" w:rsidRDefault="00E63267" w:rsidP="00E63267">
      <w:pPr>
        <w:widowControl w:val="0"/>
        <w:suppressAutoHyphens/>
        <w:autoSpaceDN w:val="0"/>
        <w:spacing w:line="240" w:lineRule="auto"/>
        <w:textAlignment w:val="baseline"/>
      </w:pPr>
    </w:p>
    <w:p w14:paraId="69137AF9" w14:textId="77777777" w:rsidR="0028428D" w:rsidRDefault="0028428D" w:rsidP="00E63267">
      <w:r>
        <w:rPr>
          <w:b/>
        </w:rPr>
        <w:br/>
      </w:r>
      <w:r w:rsidRPr="00661CD0">
        <w:rPr>
          <w:b/>
        </w:rPr>
        <w:t>Kulturens plats i stadsutvecklingen</w:t>
      </w:r>
      <w:r w:rsidRPr="00661CD0">
        <w:br/>
        <w:t>I Stockholm har man tagit lärdom av att nya bostadsområden som sakna</w:t>
      </w:r>
      <w:r>
        <w:t xml:space="preserve">r lokaler för konst </w:t>
      </w:r>
      <w:r w:rsidRPr="00661CD0">
        <w:t>och kultur blivit sterila. När ett stort avvecklat industriområde, Slakthusområdet, skulle</w:t>
      </w:r>
      <w:r>
        <w:t xml:space="preserve"> planeras för bostäder gjordes därför först en </w:t>
      </w:r>
      <w:r w:rsidRPr="008A16FB">
        <w:rPr>
          <w:b/>
        </w:rPr>
        <w:t>kulturlivsundersökning</w:t>
      </w:r>
      <w:r>
        <w:t xml:space="preserve">, vilket är en etnologisk undersökning </w:t>
      </w:r>
      <w:r w:rsidRPr="00A02B48">
        <w:t xml:space="preserve">med djupintervjuer av lokala ”informanter” – det vill säga </w:t>
      </w:r>
      <w:r>
        <w:t xml:space="preserve">i det här fallet </w:t>
      </w:r>
      <w:r w:rsidRPr="00A02B48">
        <w:t xml:space="preserve">de nattklubbsentreprenörer, konstnärer, arkitekter, scenografer, regissörer, </w:t>
      </w:r>
      <w:r w:rsidRPr="00A02B48">
        <w:lastRenderedPageBreak/>
        <w:t>bibliotekschefer</w:t>
      </w:r>
      <w:r>
        <w:t xml:space="preserve"> och musikproducenter som </w:t>
      </w:r>
      <w:r w:rsidRPr="00A02B48">
        <w:t>är verksamma i eller omkring Slakthusområdet.</w:t>
      </w:r>
      <w:r>
        <w:t xml:space="preserve"> Det är unikt att kulturens representant, Kulturförvaltningen, som stod bakom undersökningen är med från början då ett bostadsområde planeras. Genom att staden äger fabriksfastigheterna i området har den inflytande över hyresnivåerna och kan se till att det kommer finnas lokaler med tillräckligt låga hyror för att kulturverksamheter ska kunna finnas kvar och utvecklas då den nya stadsdelen byggs.</w:t>
      </w:r>
      <w:r>
        <w:rPr>
          <w:rStyle w:val="Fotnotsreferens"/>
        </w:rPr>
        <w:footnoteReference w:id="13"/>
      </w:r>
    </w:p>
    <w:p w14:paraId="2B618969" w14:textId="77777777" w:rsidR="0028428D" w:rsidRDefault="0028428D" w:rsidP="00E63267"/>
    <w:p w14:paraId="57E14AA6" w14:textId="77777777" w:rsidR="00E63267" w:rsidRDefault="0028428D" w:rsidP="00E63267">
      <w:r>
        <w:t>P</w:t>
      </w:r>
      <w:r w:rsidRPr="0042347C">
        <w:t xml:space="preserve">å senare tid har </w:t>
      </w:r>
      <w:r w:rsidRPr="008A16FB">
        <w:rPr>
          <w:b/>
        </w:rPr>
        <w:t>den tredelade modellen av hållbarhet</w:t>
      </w:r>
      <w:r w:rsidRPr="0042347C">
        <w:t xml:space="preserve"> (ekologisk, ekonomisk och social hållbarhet) börjat kompletterats </w:t>
      </w:r>
      <w:r>
        <w:t xml:space="preserve">med den kulturella dimensionen. </w:t>
      </w:r>
      <w:r w:rsidRPr="00236655">
        <w:t xml:space="preserve">En </w:t>
      </w:r>
      <w:r w:rsidRPr="008A16FB">
        <w:rPr>
          <w:b/>
        </w:rPr>
        <w:t xml:space="preserve">inkluderande stadsutveckling </w:t>
      </w:r>
      <w:r w:rsidRPr="00236655">
        <w:t>kräver en integration av ekonomiskt, socialt, politiskt och kulturellt jämlikhetstänkande</w:t>
      </w:r>
      <w:r>
        <w:t>. E</w:t>
      </w:r>
      <w:r w:rsidRPr="00881AC7">
        <w:t xml:space="preserve">n metod som använts sedan 2007 i ett antal svenska kommuner är </w:t>
      </w:r>
      <w:hyperlink r:id="rId22" w:history="1">
        <w:proofErr w:type="spellStart"/>
        <w:r w:rsidRPr="00D47FDB">
          <w:rPr>
            <w:rStyle w:val="Hyperlnk"/>
            <w:b/>
          </w:rPr>
          <w:t>cultural</w:t>
        </w:r>
        <w:proofErr w:type="spellEnd"/>
        <w:r w:rsidRPr="00D47FDB">
          <w:rPr>
            <w:rStyle w:val="Hyperlnk"/>
            <w:b/>
          </w:rPr>
          <w:t xml:space="preserve"> planning</w:t>
        </w:r>
      </w:hyperlink>
      <w:r>
        <w:rPr>
          <w:rStyle w:val="Fotnotsreferens"/>
          <w:b/>
        </w:rPr>
        <w:footnoteReference w:id="14"/>
      </w:r>
      <w:r>
        <w:t xml:space="preserve"> – ett</w:t>
      </w:r>
      <w:r w:rsidRPr="00881AC7">
        <w:t xml:space="preserve"> </w:t>
      </w:r>
      <w:r>
        <w:t>verktyg</w:t>
      </w:r>
      <w:r w:rsidRPr="00881AC7">
        <w:t xml:space="preserve"> som </w:t>
      </w:r>
      <w:r>
        <w:t>för</w:t>
      </w:r>
      <w:r w:rsidRPr="00881AC7">
        <w:t xml:space="preserve"> in kulturella perspektiv i samhällsplaneringen.</w:t>
      </w:r>
      <w:r>
        <w:rPr>
          <w:rStyle w:val="Fotnotsreferens"/>
        </w:rPr>
        <w:footnoteReference w:id="15"/>
      </w:r>
      <w:r>
        <w:t xml:space="preserve"> Frågan allt fler kommuner ställer sig är h</w:t>
      </w:r>
      <w:r w:rsidRPr="008A16FB">
        <w:rPr>
          <w:iCs/>
        </w:rPr>
        <w:t xml:space="preserve">ur </w:t>
      </w:r>
      <w:r>
        <w:rPr>
          <w:iCs/>
        </w:rPr>
        <w:t xml:space="preserve">man gör för att få in </w:t>
      </w:r>
      <w:r w:rsidRPr="008A16FB">
        <w:rPr>
          <w:iCs/>
        </w:rPr>
        <w:t>konstnärlig kompetens och kultur</w:t>
      </w:r>
      <w:r>
        <w:rPr>
          <w:iCs/>
        </w:rPr>
        <w:t>en</w:t>
      </w:r>
      <w:r w:rsidRPr="008A16FB">
        <w:rPr>
          <w:iCs/>
        </w:rPr>
        <w:t xml:space="preserve"> tidigt i stadsutvecklingsprocesserna?</w:t>
      </w:r>
      <w:r>
        <w:rPr>
          <w:iCs/>
        </w:rPr>
        <w:t xml:space="preserve"> </w:t>
      </w:r>
      <w:hyperlink r:id="rId23" w:history="1">
        <w:r w:rsidRPr="008A16FB">
          <w:rPr>
            <w:rStyle w:val="Hyperlnk"/>
            <w:iCs/>
          </w:rPr>
          <w:t>Här</w:t>
        </w:r>
      </w:hyperlink>
      <w:r>
        <w:rPr>
          <w:iCs/>
        </w:rPr>
        <w:t xml:space="preserve"> exempelvis i Nacka.</w:t>
      </w:r>
      <w:r>
        <w:rPr>
          <w:rStyle w:val="Fotnotsreferens"/>
          <w:iCs/>
        </w:rPr>
        <w:footnoteReference w:id="16"/>
      </w:r>
    </w:p>
    <w:p w14:paraId="78F9A369" w14:textId="77777777" w:rsidR="0028428D" w:rsidRDefault="0028428D" w:rsidP="00E63267">
      <w:pPr>
        <w:rPr>
          <w:b/>
        </w:rPr>
      </w:pPr>
    </w:p>
    <w:p w14:paraId="1BFEDC92" w14:textId="77777777" w:rsidR="00E63267" w:rsidRPr="00515668" w:rsidRDefault="00E63267" w:rsidP="00E63267">
      <w:pPr>
        <w:rPr>
          <w:color w:val="000000" w:themeColor="text1"/>
        </w:rPr>
      </w:pPr>
      <w:r w:rsidRPr="00E63267">
        <w:rPr>
          <w:b/>
        </w:rPr>
        <w:t xml:space="preserve">Processen </w:t>
      </w:r>
      <w:r w:rsidR="00E27B62">
        <w:rPr>
          <w:b/>
        </w:rPr>
        <w:t>med</w:t>
      </w:r>
      <w:r w:rsidRPr="00E63267">
        <w:rPr>
          <w:b/>
        </w:rPr>
        <w:t xml:space="preserve"> att</w:t>
      </w:r>
      <w:r w:rsidR="004B31CB">
        <w:rPr>
          <w:b/>
        </w:rPr>
        <w:t xml:space="preserve"> ta</w:t>
      </w:r>
      <w:r w:rsidRPr="00E63267">
        <w:rPr>
          <w:b/>
        </w:rPr>
        <w:t xml:space="preserve"> fram styrdokument</w:t>
      </w:r>
      <w:r>
        <w:br/>
      </w:r>
      <w:r w:rsidRPr="00515668">
        <w:t>Hur strategi</w:t>
      </w:r>
      <w:r w:rsidR="004C1C34">
        <w:t>- och planerings</w:t>
      </w:r>
      <w:r w:rsidRPr="00515668">
        <w:t>dokument tas fr</w:t>
      </w:r>
      <w:r>
        <w:t xml:space="preserve">am </w:t>
      </w:r>
      <w:r w:rsidR="004C1C34">
        <w:t>och förankras har stor betydelse</w:t>
      </w:r>
      <w:r>
        <w:t>.</w:t>
      </w:r>
      <w:r w:rsidRPr="00515668">
        <w:t xml:space="preserve"> </w:t>
      </w:r>
      <w:r w:rsidR="004C1C34" w:rsidRPr="00661CD0">
        <w:rPr>
          <w:b/>
        </w:rPr>
        <w:t>Kommunförbundet Fyrbodal</w:t>
      </w:r>
      <w:r w:rsidR="004C1C34" w:rsidRPr="00515668">
        <w:t xml:space="preserve"> </w:t>
      </w:r>
      <w:r w:rsidR="004C1C34">
        <w:t>är ett i</w:t>
      </w:r>
      <w:r w:rsidRPr="00515668">
        <w:t xml:space="preserve">ntressant exempel </w:t>
      </w:r>
      <w:r w:rsidR="004C1C34">
        <w:t>på</w:t>
      </w:r>
      <w:r w:rsidRPr="00515668">
        <w:t xml:space="preserve"> hur man gick tillväga </w:t>
      </w:r>
      <w:r w:rsidR="004C1C34">
        <w:t xml:space="preserve">för </w:t>
      </w:r>
      <w:r w:rsidRPr="00515668">
        <w:t>styrdokumentet med den underfundiga titeln</w:t>
      </w:r>
      <w:r w:rsidRPr="00E63267">
        <w:t xml:space="preserve"> </w:t>
      </w:r>
      <w:hyperlink r:id="rId24" w:history="1">
        <w:r w:rsidRPr="00E63267">
          <w:rPr>
            <w:rStyle w:val="Hyperlnk"/>
            <w:bCs/>
            <w:iCs/>
          </w:rPr>
          <w:t>Offentlig miljö som konstform</w:t>
        </w:r>
      </w:hyperlink>
      <w:r>
        <w:t>:</w:t>
      </w:r>
    </w:p>
    <w:p w14:paraId="1B609665" w14:textId="77777777" w:rsidR="00E63267" w:rsidRPr="00515668" w:rsidRDefault="00E63267" w:rsidP="00E63267">
      <w:pPr>
        <w:rPr>
          <w:color w:val="000000" w:themeColor="text1"/>
        </w:rPr>
      </w:pPr>
      <w:r>
        <w:rPr>
          <w:color w:val="262626"/>
        </w:rPr>
        <w:t>”</w:t>
      </w:r>
      <w:r w:rsidRPr="00B43863">
        <w:rPr>
          <w:color w:val="262626"/>
        </w:rPr>
        <w:t>Processen som ledde fram till skapandet av styrdokumentet inleddes då man i projektet</w:t>
      </w:r>
      <w:r>
        <w:rPr>
          <w:color w:val="262626"/>
        </w:rPr>
        <w:t>s början startade förvaltnings</w:t>
      </w:r>
      <w:r w:rsidRPr="00B43863">
        <w:rPr>
          <w:color w:val="262626"/>
        </w:rPr>
        <w:t xml:space="preserve">överskridande projektgrupper i varje kommun. </w:t>
      </w:r>
    </w:p>
    <w:p w14:paraId="637673DC" w14:textId="77777777" w:rsidR="00E63267" w:rsidRPr="00661CD0" w:rsidRDefault="00E63267" w:rsidP="00E63267">
      <w:pPr>
        <w:rPr>
          <w:color w:val="262626"/>
        </w:rPr>
      </w:pPr>
      <w:r w:rsidRPr="00B43863">
        <w:rPr>
          <w:color w:val="262626"/>
        </w:rPr>
        <w:t>Arbetet påbörjades med att gruppens medlemmar valde en plats i sin kommun som man ansåg hade goda kvaliteter. Platsen blev fokus för den inledande dialogen och kommande projektarbete. Att komma ut, titta på de offentliga rummen och tillsammans prata om gestaltningsfrågorna på plats, i verkligheten, var något helt nytt.</w:t>
      </w:r>
      <w:r>
        <w:rPr>
          <w:color w:val="262626"/>
        </w:rPr>
        <w:t xml:space="preserve"> Det blev ett genombrott i kom</w:t>
      </w:r>
      <w:r w:rsidRPr="00B43863">
        <w:rPr>
          <w:color w:val="262626"/>
        </w:rPr>
        <w:t xml:space="preserve">munikationen och ett sätt att överbrygga skillnaderna mellan de olika förvaltningarnas särskiljande retorik. Situationen möjliggjorde att ett gemensamt språk kring platserna och </w:t>
      </w:r>
      <w:r w:rsidRPr="00661CD0">
        <w:rPr>
          <w:color w:val="262626"/>
        </w:rPr>
        <w:t>gestaltningsfrågorna kunde skapas, en förutsättning för fortsatt samverkan.”</w:t>
      </w:r>
      <w:r w:rsidRPr="00661CD0">
        <w:rPr>
          <w:rStyle w:val="Fotnotsreferens"/>
          <w:color w:val="262626"/>
        </w:rPr>
        <w:footnoteReference w:id="17"/>
      </w:r>
    </w:p>
    <w:p w14:paraId="5247B096" w14:textId="77777777" w:rsidR="00572D56" w:rsidRPr="00724580" w:rsidRDefault="00D751F3" w:rsidP="00572D56">
      <w:pPr>
        <w:rPr>
          <w:rFonts w:eastAsia="Calibri"/>
          <w:sz w:val="21"/>
          <w:szCs w:val="21"/>
        </w:rPr>
      </w:pPr>
      <w:r w:rsidRPr="00BB2801">
        <w:br/>
      </w:r>
      <w:r w:rsidR="00572D56">
        <w:rPr>
          <w:rStyle w:val="Rubrik4Char"/>
          <w:b/>
          <w:i w:val="0"/>
          <w:color w:val="auto"/>
        </w:rPr>
        <w:t>Exempel</w:t>
      </w:r>
      <w:r w:rsidR="008E1EBF" w:rsidRPr="0092243F">
        <w:rPr>
          <w:rStyle w:val="Rubrik4Char"/>
          <w:b/>
          <w:i w:val="0"/>
          <w:color w:val="auto"/>
        </w:rPr>
        <w:t xml:space="preserve"> </w:t>
      </w:r>
      <w:r w:rsidR="00572D56">
        <w:rPr>
          <w:rStyle w:val="Rubrik4Char"/>
          <w:b/>
          <w:i w:val="0"/>
          <w:color w:val="auto"/>
        </w:rPr>
        <w:t xml:space="preserve">på </w:t>
      </w:r>
      <w:r w:rsidR="008E1EBF" w:rsidRPr="0092243F">
        <w:rPr>
          <w:rStyle w:val="Rubrik4Char"/>
          <w:b/>
          <w:i w:val="0"/>
          <w:color w:val="auto"/>
        </w:rPr>
        <w:t>styrdokument</w:t>
      </w:r>
      <w:r w:rsidR="00572D56">
        <w:rPr>
          <w:rStyle w:val="Rubrik4Char"/>
          <w:b/>
          <w:i w:val="0"/>
          <w:color w:val="auto"/>
        </w:rPr>
        <w:t xml:space="preserve">, </w:t>
      </w:r>
      <w:r w:rsidR="00661CD0">
        <w:rPr>
          <w:rStyle w:val="Rubrik4Char"/>
          <w:b/>
          <w:i w:val="0"/>
          <w:color w:val="auto"/>
        </w:rPr>
        <w:t>kartläggningar</w:t>
      </w:r>
      <w:r w:rsidR="00572D56">
        <w:rPr>
          <w:rStyle w:val="Rubrik4Char"/>
          <w:b/>
          <w:i w:val="0"/>
          <w:color w:val="auto"/>
        </w:rPr>
        <w:t xml:space="preserve"> och metoder</w:t>
      </w:r>
      <w:r w:rsidR="000A70F5">
        <w:rPr>
          <w:b/>
        </w:rPr>
        <w:br/>
      </w:r>
      <w:hyperlink r:id="rId25" w:history="1">
        <w:r w:rsidR="00937558">
          <w:rPr>
            <w:rStyle w:val="Hyperlnk"/>
          </w:rPr>
          <w:t xml:space="preserve">Boverket samlar här material om </w:t>
        </w:r>
        <w:proofErr w:type="spellStart"/>
        <w:r w:rsidR="00937558">
          <w:rPr>
            <w:rStyle w:val="Hyperlnk"/>
          </w:rPr>
          <w:t>Cu</w:t>
        </w:r>
        <w:r w:rsidR="00937558" w:rsidRPr="00D47FDB">
          <w:rPr>
            <w:rStyle w:val="Hyperlnk"/>
          </w:rPr>
          <w:t>ltural</w:t>
        </w:r>
        <w:proofErr w:type="spellEnd"/>
        <w:r w:rsidR="00937558" w:rsidRPr="00D47FDB">
          <w:rPr>
            <w:rStyle w:val="Hyperlnk"/>
          </w:rPr>
          <w:t xml:space="preserve"> planning</w:t>
        </w:r>
      </w:hyperlink>
      <w:r w:rsidR="00803DEE">
        <w:rPr>
          <w:rStyle w:val="Hyperlnk"/>
        </w:rPr>
        <w:br/>
      </w:r>
      <w:r w:rsidR="00572D56">
        <w:rPr>
          <w:rStyle w:val="Hyperlnk"/>
        </w:rPr>
        <w:br/>
      </w:r>
      <w:r w:rsidR="00572D56">
        <w:t xml:space="preserve">I </w:t>
      </w:r>
      <w:hyperlink r:id="rId26" w:history="1">
        <w:r w:rsidR="00572D56" w:rsidRPr="00724580">
          <w:rPr>
            <w:rFonts w:eastAsia="Calibri"/>
            <w:color w:val="0000FF"/>
            <w:sz w:val="21"/>
            <w:szCs w:val="21"/>
            <w:u w:val="single"/>
          </w:rPr>
          <w:t>Konsten att gestalta offentliga miljöer</w:t>
        </w:r>
      </w:hyperlink>
      <w:r w:rsidR="00572D56" w:rsidRPr="00724580">
        <w:rPr>
          <w:rFonts w:eastAsia="Calibri"/>
          <w:color w:val="0000FF"/>
          <w:sz w:val="21"/>
          <w:szCs w:val="21"/>
          <w:u w:val="single"/>
        </w:rPr>
        <w:t>,</w:t>
      </w:r>
      <w:r w:rsidR="00572D56" w:rsidRPr="00724580">
        <w:rPr>
          <w:rFonts w:eastAsia="Calibri"/>
          <w:sz w:val="21"/>
          <w:szCs w:val="21"/>
        </w:rPr>
        <w:t xml:space="preserve"> en gemensam publikation av Statens konstråd; Boverket; Riksantikvarieämbetet och Arkitektur-och Designcentrum</w:t>
      </w:r>
      <w:r w:rsidR="00572D56">
        <w:rPr>
          <w:rFonts w:eastAsia="Calibri"/>
          <w:sz w:val="21"/>
          <w:szCs w:val="21"/>
        </w:rPr>
        <w:t xml:space="preserve">, finns bland annat </w:t>
      </w:r>
      <w:r w:rsidR="00572D56">
        <w:rPr>
          <w:rFonts w:eastAsia="Calibri"/>
          <w:sz w:val="21"/>
          <w:szCs w:val="21"/>
        </w:rPr>
        <w:lastRenderedPageBreak/>
        <w:t>kapitlen ”Offentliga miljöer i ständig omvandling” och ”Att synas och ta plats – om medborgarinflytande i förändringsprocesser”</w:t>
      </w:r>
      <w:r w:rsidR="00572D56" w:rsidRPr="00724580">
        <w:rPr>
          <w:rFonts w:eastAsia="Calibri"/>
          <w:sz w:val="21"/>
          <w:szCs w:val="21"/>
        </w:rPr>
        <w:t xml:space="preserve">. </w:t>
      </w:r>
    </w:p>
    <w:p w14:paraId="234E5963" w14:textId="3C391FAE" w:rsidR="00803DEE" w:rsidRPr="00803DEE" w:rsidRDefault="00803DEE" w:rsidP="00803DEE">
      <w:pPr>
        <w:rPr>
          <w:b/>
          <w:bCs/>
          <w:color w:val="0563C1" w:themeColor="hyperlink"/>
          <w:u w:val="single"/>
        </w:rPr>
      </w:pPr>
      <w:r>
        <w:rPr>
          <w:rStyle w:val="Hyperlnk"/>
        </w:rPr>
        <w:br/>
      </w:r>
      <w:hyperlink r:id="rId27" w:history="1">
        <w:r w:rsidRPr="00840BC6">
          <w:rPr>
            <w:rStyle w:val="Hyperlnk"/>
            <w:bCs/>
          </w:rPr>
          <w:t>SVT-reportage: Konstnärer hjälper Varberg bygga ny stadsdel</w:t>
        </w:r>
      </w:hyperlink>
    </w:p>
    <w:p w14:paraId="0FC7FE37" w14:textId="77777777" w:rsidR="00803DEE" w:rsidRPr="00803DEE" w:rsidRDefault="00803DEE" w:rsidP="00937558">
      <w:pPr>
        <w:rPr>
          <w:rStyle w:val="Hyperlnk"/>
        </w:rPr>
      </w:pPr>
      <w:r>
        <w:rPr>
          <w:rStyle w:val="Hyperlnk"/>
        </w:rPr>
        <w:br/>
      </w:r>
      <w:hyperlink r:id="rId28" w:history="1">
        <w:r w:rsidRPr="00803DEE">
          <w:rPr>
            <w:rStyle w:val="Hyperlnk"/>
          </w:rPr>
          <w:t xml:space="preserve">Dokumentation av PARK LEK, ett </w:t>
        </w:r>
        <w:r w:rsidR="009712AA">
          <w:rPr>
            <w:rStyle w:val="Hyperlnk"/>
          </w:rPr>
          <w:t>flerårigt</w:t>
        </w:r>
        <w:r w:rsidRPr="00803DEE">
          <w:rPr>
            <w:rStyle w:val="Hyperlnk"/>
          </w:rPr>
          <w:t xml:space="preserve"> konstprojekt av bildkonstnären Kerstin Bergendal, som ledde fram till en ny stadsplan</w:t>
        </w:r>
      </w:hyperlink>
      <w:r>
        <w:rPr>
          <w:rStyle w:val="Hyperlnk"/>
        </w:rPr>
        <w:t xml:space="preserve"> i Hallonbergen</w:t>
      </w:r>
      <w:r>
        <w:rPr>
          <w:rFonts w:ascii="Arial" w:hAnsi="Arial" w:cs="Arial"/>
          <w:color w:val="000000"/>
          <w:sz w:val="18"/>
          <w:szCs w:val="18"/>
          <w:shd w:val="clear" w:color="auto" w:fill="FFFFFF"/>
        </w:rPr>
        <w:t xml:space="preserve"> </w:t>
      </w:r>
    </w:p>
    <w:p w14:paraId="06702FE4" w14:textId="77777777" w:rsidR="00937558" w:rsidRDefault="00937558" w:rsidP="00454B61">
      <w:pPr>
        <w:spacing w:line="240" w:lineRule="auto"/>
      </w:pPr>
    </w:p>
    <w:p w14:paraId="18EA023E" w14:textId="77777777" w:rsidR="00661CD0" w:rsidRDefault="0099441C" w:rsidP="00454B61">
      <w:pPr>
        <w:spacing w:line="240" w:lineRule="auto"/>
      </w:pPr>
      <w:hyperlink r:id="rId29" w:history="1">
        <w:r w:rsidR="00661CD0" w:rsidRPr="00661CD0">
          <w:rPr>
            <w:rStyle w:val="Hyperlnk"/>
          </w:rPr>
          <w:t>Västeras kartläggning över stadens konstscen</w:t>
        </w:r>
      </w:hyperlink>
    </w:p>
    <w:p w14:paraId="6464B1C7" w14:textId="77777777" w:rsidR="00454B61" w:rsidRDefault="00D47FDB" w:rsidP="00661CD0">
      <w:pPr>
        <w:spacing w:line="240" w:lineRule="auto"/>
      </w:pPr>
      <w:r>
        <w:br/>
      </w:r>
      <w:hyperlink r:id="rId30" w:history="1">
        <w:r w:rsidR="00661CD0">
          <w:rPr>
            <w:rStyle w:val="Hyperlnk"/>
          </w:rPr>
          <w:t>Handlingsplan över</w:t>
        </w:r>
        <w:r w:rsidR="00661CD0" w:rsidRPr="00661CD0">
          <w:rPr>
            <w:rStyle w:val="Hyperlnk"/>
          </w:rPr>
          <w:t xml:space="preserve"> bild- och form i Örebro län 2017-2019</w:t>
        </w:r>
      </w:hyperlink>
      <w:r w:rsidR="000A70F5">
        <w:br/>
      </w:r>
    </w:p>
    <w:p w14:paraId="06051469" w14:textId="77777777" w:rsidR="00454B61" w:rsidRDefault="0099441C" w:rsidP="007036CB">
      <w:pPr>
        <w:spacing w:line="240" w:lineRule="auto"/>
        <w:rPr>
          <w:rStyle w:val="Hyperlnk"/>
          <w:color w:val="BA56C4"/>
        </w:rPr>
      </w:pPr>
      <w:hyperlink r:id="rId31" w:history="1">
        <w:r w:rsidR="007036D3" w:rsidRPr="00661CD0">
          <w:rPr>
            <w:rStyle w:val="Hyperlnk"/>
          </w:rPr>
          <w:t>Kulturpolitisk strategi för Tjörns kommun 2014–2025</w:t>
        </w:r>
      </w:hyperlink>
      <w:r w:rsidR="007036CB">
        <w:rPr>
          <w:rStyle w:val="Hyperlnk"/>
        </w:rPr>
        <w:br/>
      </w:r>
      <w:r w:rsidR="007036CB">
        <w:rPr>
          <w:rStyle w:val="Hyperlnk"/>
          <w:color w:val="BA56C4"/>
          <w:u w:val="none"/>
        </w:rPr>
        <w:br/>
      </w:r>
      <w:hyperlink r:id="rId32" w:history="1">
        <w:r w:rsidR="00454B61" w:rsidRPr="00863DA8">
          <w:rPr>
            <w:color w:val="4472C4" w:themeColor="accent1"/>
            <w:u w:val="single"/>
          </w:rPr>
          <w:t>Regional kulturplan för Skåne</w:t>
        </w:r>
      </w:hyperlink>
    </w:p>
    <w:p w14:paraId="0BECAFF4" w14:textId="77777777" w:rsidR="00454B61" w:rsidRDefault="00454B61" w:rsidP="007036CB">
      <w:pPr>
        <w:spacing w:line="240" w:lineRule="auto"/>
        <w:rPr>
          <w:rStyle w:val="Hyperlnk"/>
          <w:color w:val="BA56C4"/>
        </w:rPr>
      </w:pPr>
    </w:p>
    <w:p w14:paraId="1226D2C6" w14:textId="061764F9" w:rsidR="00572D56" w:rsidRDefault="007036CB" w:rsidP="00572D56">
      <w:pPr>
        <w:spacing w:line="240" w:lineRule="auto"/>
        <w:rPr>
          <w:rStyle w:val="Hyperlnk"/>
          <w:color w:val="auto"/>
          <w:u w:val="none"/>
        </w:rPr>
      </w:pPr>
      <w:r w:rsidRPr="006D39AF">
        <w:rPr>
          <w:color w:val="262626"/>
        </w:rPr>
        <w:t>Stockholm</w:t>
      </w:r>
      <w:r w:rsidR="00B07F0A" w:rsidRPr="006D39AF">
        <w:rPr>
          <w:color w:val="262626"/>
        </w:rPr>
        <w:t>s</w:t>
      </w:r>
      <w:r w:rsidRPr="006D39AF">
        <w:rPr>
          <w:color w:val="262626"/>
        </w:rPr>
        <w:t xml:space="preserve"> stad sammanställer varje år en </w:t>
      </w:r>
      <w:hyperlink r:id="rId33" w:history="1">
        <w:r w:rsidRPr="006D39AF">
          <w:rPr>
            <w:rStyle w:val="Hyperlnk"/>
          </w:rPr>
          <w:t>Kulturrapport</w:t>
        </w:r>
      </w:hyperlink>
      <w:r w:rsidRPr="006D39AF">
        <w:rPr>
          <w:color w:val="262626"/>
        </w:rPr>
        <w:t xml:space="preserve"> med statistik och aktuell information om stadens kulturliv.</w:t>
      </w:r>
      <w:r w:rsidR="008E1EBF" w:rsidRPr="00863DA8">
        <w:rPr>
          <w:rStyle w:val="Hyperlnk"/>
          <w:color w:val="4472C4" w:themeColor="accent1"/>
          <w:sz w:val="21"/>
          <w:szCs w:val="21"/>
        </w:rPr>
        <w:br/>
      </w:r>
    </w:p>
    <w:p w14:paraId="7670B311" w14:textId="796E69EB" w:rsidR="00A06D0A" w:rsidRDefault="0099441C" w:rsidP="004F5D8C">
      <w:pPr>
        <w:pStyle w:val="Rubrik1"/>
      </w:pPr>
      <w:bookmarkStart w:id="17" w:name="_Toc478050246"/>
      <w:bookmarkStart w:id="18" w:name="_Toc478712824"/>
      <w:bookmarkStart w:id="19" w:name="_Toc484969716"/>
      <w:r>
        <w:br/>
      </w:r>
      <w:bookmarkStart w:id="20" w:name="_Toc505600419"/>
      <w:r w:rsidR="00D029A7">
        <w:t xml:space="preserve">Område 2: </w:t>
      </w:r>
      <w:r w:rsidR="00D37ADC" w:rsidRPr="0083177C">
        <w:t>Utställningar och villkor för konstnärer</w:t>
      </w:r>
      <w:bookmarkEnd w:id="17"/>
      <w:bookmarkEnd w:id="18"/>
      <w:bookmarkEnd w:id="19"/>
      <w:bookmarkEnd w:id="20"/>
      <w:r w:rsidR="00807318" w:rsidRPr="00250FE8">
        <w:rPr>
          <w:rStyle w:val="Rubrik1Char"/>
        </w:rPr>
        <w:br/>
      </w:r>
    </w:p>
    <w:p w14:paraId="5C929BC5" w14:textId="77777777" w:rsidR="00C56F4D" w:rsidRPr="00676038" w:rsidRDefault="00C56F4D" w:rsidP="00676038">
      <w:pPr>
        <w:spacing w:line="240" w:lineRule="auto"/>
        <w:jc w:val="right"/>
        <w:rPr>
          <w:sz w:val="20"/>
          <w:szCs w:val="20"/>
        </w:rPr>
      </w:pPr>
      <w:r w:rsidRPr="00676038">
        <w:rPr>
          <w:i/>
          <w:sz w:val="20"/>
          <w:szCs w:val="20"/>
        </w:rPr>
        <w:t>”Alla de människor som dagligen söker sig till olika konst- och kulturupplevelser gör det därför att konsten på ett unikt sätt förbereder oss för att möta tillvarons komplexitet, hjälper oss att bredda och fördjupa våra erfarenheter och insikter, visar hur tradition leder mot förnyelse och omprövning, skapar såväl hopp som förundran, oro som framtidstro och, inte minst, ger starka känslomässiga upplevelser”</w:t>
      </w:r>
      <w:r w:rsidRPr="00676038">
        <w:rPr>
          <w:rStyle w:val="Fotnotsreferens"/>
          <w:sz w:val="20"/>
          <w:szCs w:val="20"/>
        </w:rPr>
        <w:t xml:space="preserve"> </w:t>
      </w:r>
      <w:r w:rsidRPr="00676038">
        <w:rPr>
          <w:rStyle w:val="Fotnotsreferens"/>
          <w:sz w:val="20"/>
          <w:szCs w:val="20"/>
        </w:rPr>
        <w:footnoteReference w:id="18"/>
      </w:r>
    </w:p>
    <w:p w14:paraId="7F6EB37F" w14:textId="77777777" w:rsidR="00E27B62" w:rsidRDefault="00E27B62" w:rsidP="00E27B62">
      <w:r>
        <w:rPr>
          <w:sz w:val="20"/>
          <w:szCs w:val="20"/>
        </w:rPr>
        <w:t xml:space="preserve">                                                                                                                          </w:t>
      </w:r>
      <w:r w:rsidR="00E72F19" w:rsidRPr="00676038">
        <w:rPr>
          <w:sz w:val="20"/>
          <w:szCs w:val="20"/>
        </w:rPr>
        <w:t>Niklas Rådström, författare</w:t>
      </w:r>
      <w:r w:rsidRPr="00E27B62">
        <w:rPr>
          <w:highlight w:val="yellow"/>
        </w:rPr>
        <w:t xml:space="preserve"> </w:t>
      </w:r>
    </w:p>
    <w:p w14:paraId="54E914A8" w14:textId="77777777" w:rsidR="00E72F19" w:rsidRPr="00676038" w:rsidRDefault="00E72F19" w:rsidP="00676038">
      <w:pPr>
        <w:spacing w:line="240" w:lineRule="auto"/>
        <w:jc w:val="right"/>
        <w:rPr>
          <w:sz w:val="20"/>
          <w:szCs w:val="20"/>
        </w:rPr>
      </w:pPr>
    </w:p>
    <w:p w14:paraId="0CCA6540" w14:textId="77777777" w:rsidR="00A06D0A" w:rsidRDefault="00A06D0A" w:rsidP="00A06D0A">
      <w:pPr>
        <w:jc w:val="right"/>
      </w:pPr>
    </w:p>
    <w:p w14:paraId="4B636D10" w14:textId="77777777" w:rsidR="00E45409" w:rsidRDefault="00E45409" w:rsidP="00250FE8"/>
    <w:p w14:paraId="67C0ECBF" w14:textId="0461E4E4" w:rsidR="00E45409" w:rsidRPr="00E45409" w:rsidRDefault="00E45409" w:rsidP="00E45409">
      <w:r>
        <w:t>En vital kommunal konstscen kräver att det finns g</w:t>
      </w:r>
      <w:r w:rsidRPr="00807318">
        <w:t>oda förutsättningar för att skapa, visa och uppleva konst</w:t>
      </w:r>
      <w:r>
        <w:t>. En k</w:t>
      </w:r>
      <w:r w:rsidRPr="00807318">
        <w:t>onsthall</w:t>
      </w:r>
      <w:r>
        <w:t xml:space="preserve"> kan vara en samlande </w:t>
      </w:r>
      <w:r w:rsidRPr="00807318">
        <w:t xml:space="preserve">plats där människor </w:t>
      </w:r>
      <w:r>
        <w:t xml:space="preserve">i olika åldrar och </w:t>
      </w:r>
      <w:r w:rsidRPr="00807318">
        <w:t>med skilda erfarenhe</w:t>
      </w:r>
      <w:r>
        <w:t xml:space="preserve">ter möter den konstnärliga professionen och gemensamt </w:t>
      </w:r>
      <w:r w:rsidRPr="00807318">
        <w:t xml:space="preserve">undersöker </w:t>
      </w:r>
      <w:r>
        <w:t xml:space="preserve">sin </w:t>
      </w:r>
      <w:r w:rsidRPr="00807318">
        <w:t>samtid</w:t>
      </w:r>
      <w:r>
        <w:t>. Den</w:t>
      </w:r>
      <w:r w:rsidRPr="00807318">
        <w:t xml:space="preserve"> kan ge rum för reflektion kring vad det innebär att vara människa i ett pågående nu, länkat till det förflutna och till framtiden</w:t>
      </w:r>
      <w:r>
        <w:t>.</w:t>
      </w:r>
      <w:r w:rsidRPr="00600242">
        <w:t xml:space="preserve"> </w:t>
      </w:r>
      <w:r>
        <w:t xml:space="preserve">Konstscenen kan föra samman människor och inspirera till samtal och diskussioner, och är ofta ett nav för skolelevers möte med konstnärliga uttryck. </w:t>
      </w:r>
      <w:r>
        <w:rPr>
          <w:color w:val="262626"/>
        </w:rPr>
        <w:t>Och o</w:t>
      </w:r>
      <w:r w:rsidRPr="008416A4">
        <w:rPr>
          <w:color w:val="262626"/>
        </w:rPr>
        <w:t>m berättelser med rötter i olika kulturer görs synliga på våra konstinstitutioner och i den offentliga konsten, blir konstupplevelsen en möjlighet att känna sig representerad och delaktig i Sverige som samhälle. Det ökar också kännedomen och intresset för den mångfald som omger oss.</w:t>
      </w:r>
    </w:p>
    <w:p w14:paraId="382215D0" w14:textId="77777777" w:rsidR="00E45409" w:rsidRDefault="00E45409" w:rsidP="00250FE8"/>
    <w:p w14:paraId="4B9AF129" w14:textId="387C0DAC" w:rsidR="00466C5C" w:rsidRDefault="00E45409" w:rsidP="00250FE8">
      <w:r>
        <w:t>K</w:t>
      </w:r>
      <w:r w:rsidR="0042462D">
        <w:t>onstscenen</w:t>
      </w:r>
      <w:r w:rsidR="00600242" w:rsidRPr="00600242">
        <w:t xml:space="preserve"> skapa</w:t>
      </w:r>
      <w:r w:rsidR="0042462D">
        <w:t>r ofta</w:t>
      </w:r>
      <w:r w:rsidR="00600242" w:rsidRPr="00600242">
        <w:t xml:space="preserve"> kontakter långt utanför kommunens gränser. </w:t>
      </w:r>
      <w:r w:rsidR="00E63267">
        <w:t xml:space="preserve">Exempelvis har </w:t>
      </w:r>
      <w:r w:rsidR="00600242" w:rsidRPr="00C248C4">
        <w:t>Museum Anna Nordlander och Luleå konsthall båda utvecklat goda kontakter med samverkanspart</w:t>
      </w:r>
      <w:r w:rsidR="005E2278">
        <w:t>n</w:t>
      </w:r>
      <w:r w:rsidR="00600242" w:rsidRPr="00C248C4">
        <w:t>er</w:t>
      </w:r>
      <w:r w:rsidR="005E2278">
        <w:t>s</w:t>
      </w:r>
      <w:r w:rsidR="00600242" w:rsidRPr="00C248C4">
        <w:t xml:space="preserve"> i Barentsregionen och norra Norge, Finland och Ryssland. Genom </w:t>
      </w:r>
      <w:r w:rsidR="00600242" w:rsidRPr="00C248C4">
        <w:lastRenderedPageBreak/>
        <w:t xml:space="preserve">arrangerandet av Göteborgs internationella konstbiennal </w:t>
      </w:r>
      <w:r w:rsidR="0042462D">
        <w:t>står</w:t>
      </w:r>
      <w:r w:rsidR="00600242" w:rsidRPr="00C248C4">
        <w:t xml:space="preserve"> Röda Sten Konsthall </w:t>
      </w:r>
      <w:r w:rsidR="0042462D" w:rsidRPr="00C248C4">
        <w:t xml:space="preserve">sedan 2006 </w:t>
      </w:r>
      <w:r w:rsidR="0042462D">
        <w:t xml:space="preserve">med ena benet förankrat i det </w:t>
      </w:r>
      <w:r w:rsidR="00600242" w:rsidRPr="00C248C4">
        <w:t>globala konstlivet</w:t>
      </w:r>
      <w:r w:rsidR="00600242" w:rsidRPr="00C248C4">
        <w:rPr>
          <w:vertAlign w:val="superscript"/>
        </w:rPr>
        <w:footnoteRef/>
      </w:r>
      <w:r w:rsidR="00600242" w:rsidRPr="00C248C4">
        <w:t>.</w:t>
      </w:r>
      <w:r w:rsidR="002C2765">
        <w:br/>
      </w:r>
      <w:r w:rsidR="002C2765">
        <w:br/>
        <w:t>I många mindre kommuner som saknar konsthall är det ofta de lokala konstföreningarna som arrangerar utställningar och det är då viktigt att de har tillgång till en adekvat offentlig lokal alternativt får stöd att hyra utställningslokal</w:t>
      </w:r>
      <w:r w:rsidR="007824D7">
        <w:t>. Föreningarna driver på dessa orter d</w:t>
      </w:r>
      <w:r w:rsidR="002C2765">
        <w:t>en verksamh</w:t>
      </w:r>
      <w:r w:rsidR="001E3D52">
        <w:t>et som det offentliga delvis</w:t>
      </w:r>
      <w:r w:rsidR="002C2765">
        <w:t xml:space="preserve"> har ansvar för</w:t>
      </w:r>
      <w:r w:rsidR="007824D7">
        <w:t>, så det är även rimligt att de får</w:t>
      </w:r>
      <w:r w:rsidR="002C2765">
        <w:t xml:space="preserve"> </w:t>
      </w:r>
      <w:r w:rsidR="009B308C">
        <w:t>det kommunala stöd som behövs</w:t>
      </w:r>
      <w:r w:rsidR="002C2765">
        <w:t xml:space="preserve">. </w:t>
      </w:r>
    </w:p>
    <w:p w14:paraId="1222927B" w14:textId="77777777" w:rsidR="00AB278A" w:rsidRPr="001C7F85" w:rsidRDefault="005619D9" w:rsidP="001C7F85">
      <w:r>
        <w:br/>
      </w:r>
      <w:r w:rsidR="00AB278A" w:rsidRPr="00C72404">
        <w:t>Historisk</w:t>
      </w:r>
      <w:r w:rsidR="00FD4E67">
        <w:t>t</w:t>
      </w:r>
      <w:r w:rsidR="00AB278A" w:rsidRPr="00C72404">
        <w:t xml:space="preserve"> finns en bild av konsten </w:t>
      </w:r>
      <w:r w:rsidR="00AB278A">
        <w:t>som svårtillgänglig och el</w:t>
      </w:r>
      <w:r w:rsidR="005E2278">
        <w:t>itistisk, men offentlig statisk</w:t>
      </w:r>
      <w:r w:rsidR="00AB278A">
        <w:t xml:space="preserve"> visar </w:t>
      </w:r>
      <w:r w:rsidR="00AB278A" w:rsidRPr="00C72404">
        <w:t>att nästan hälften av den vuxna befolkningen årl</w:t>
      </w:r>
      <w:r w:rsidR="00AB278A">
        <w:t>igen går på minst en konstutställning och att andelen ökar</w:t>
      </w:r>
      <w:r w:rsidR="00AB278A">
        <w:rPr>
          <w:rStyle w:val="Fotnotsreferens"/>
        </w:rPr>
        <w:footnoteReference w:id="19"/>
      </w:r>
      <w:r w:rsidR="00AB278A">
        <w:t>.</w:t>
      </w:r>
      <w:r w:rsidR="00AB278A">
        <w:rPr>
          <w:b/>
        </w:rPr>
        <w:t xml:space="preserve"> </w:t>
      </w:r>
      <w:r w:rsidR="00AB278A" w:rsidRPr="00503BF6">
        <w:t>Varje år görs det runt sju miljoner besök på konstmuseer, konsthallar och gallerier. Räknas även museer med konst i samlingar</w:t>
      </w:r>
      <w:r w:rsidR="00A53146">
        <w:t>na med, blir besöken tretton</w:t>
      </w:r>
      <w:r w:rsidR="00AB278A" w:rsidRPr="00503BF6">
        <w:t xml:space="preserve"> miljoner per år</w:t>
      </w:r>
      <w:r w:rsidR="001C7F85">
        <w:t xml:space="preserve">. </w:t>
      </w:r>
      <w:r w:rsidR="001C7F85" w:rsidRPr="001C7F85">
        <w:t>Siffrorna kan jämföras med Svenska Hockeyligan som lockade ca 2 miljoner besökare 2014/15 och Allsvenskan i fotboll som dro</w:t>
      </w:r>
      <w:r w:rsidR="001C7F85">
        <w:t>g 2,2 miljoner åskådare år 2016</w:t>
      </w:r>
      <w:r w:rsidR="00AB278A">
        <w:t>.</w:t>
      </w:r>
      <w:r w:rsidR="000251A3">
        <w:rPr>
          <w:rStyle w:val="Fotnotsreferens"/>
        </w:rPr>
        <w:footnoteReference w:id="20"/>
      </w:r>
    </w:p>
    <w:p w14:paraId="535A3154" w14:textId="77777777" w:rsidR="002379E5" w:rsidRDefault="00031771" w:rsidP="002379E5">
      <w:r>
        <w:br/>
      </w:r>
      <w:r w:rsidR="002379E5" w:rsidRPr="001B0D00">
        <w:t>Trots konstens betydelse för samhället och det stora intresset för konstutställningar får fortfa</w:t>
      </w:r>
      <w:r w:rsidR="00444C2E">
        <w:t>rande</w:t>
      </w:r>
      <w:r w:rsidR="002379E5" w:rsidRPr="001B0D00">
        <w:t xml:space="preserve"> de som producerar innehållet till de flesta av landets konstutställningar, sällan betalt för sitt arbete. Av utställningsarrangörernas verksamhetskostnader går i genomsnitt bara en knapp pr</w:t>
      </w:r>
      <w:r w:rsidR="002379E5">
        <w:t xml:space="preserve">ocent till </w:t>
      </w:r>
      <w:r w:rsidR="001E0ED6">
        <w:t>de</w:t>
      </w:r>
      <w:r w:rsidR="00444C2E">
        <w:t xml:space="preserve"> </w:t>
      </w:r>
      <w:r w:rsidR="001C7F85">
        <w:t>medverkande konstnärer</w:t>
      </w:r>
      <w:r w:rsidR="001E0ED6">
        <w:t>na</w:t>
      </w:r>
      <w:r w:rsidR="002379E5" w:rsidRPr="001B0D00">
        <w:t xml:space="preserve">. Långsiktigt </w:t>
      </w:r>
      <w:r w:rsidR="001C7DFE">
        <w:t>är</w:t>
      </w:r>
      <w:r w:rsidR="002379E5" w:rsidRPr="001B0D00">
        <w:t xml:space="preserve"> det </w:t>
      </w:r>
      <w:r w:rsidR="001C7DFE">
        <w:t>svårt</w:t>
      </w:r>
      <w:r w:rsidR="002379E5" w:rsidRPr="001B0D00">
        <w:t xml:space="preserve"> att upprätthålla en dynamisk </w:t>
      </w:r>
      <w:r w:rsidR="002379E5">
        <w:t>konstscen om konstnärerna</w:t>
      </w:r>
      <w:r w:rsidR="002379E5" w:rsidRPr="001B0D00">
        <w:t xml:space="preserve"> tvingas finansiera en väsentlig del av konstinstitutionernas offentliga uppdrag</w:t>
      </w:r>
      <w:r w:rsidR="005E2278">
        <w:t xml:space="preserve">, den att vara en scen där </w:t>
      </w:r>
      <w:r w:rsidR="009B308C">
        <w:t xml:space="preserve">invånare och </w:t>
      </w:r>
      <w:r w:rsidR="005E2278">
        <w:t>besökare kan möta konsten</w:t>
      </w:r>
      <w:r w:rsidR="002379E5" w:rsidRPr="001B0D00">
        <w:t xml:space="preserve">. </w:t>
      </w:r>
    </w:p>
    <w:p w14:paraId="462349A5" w14:textId="77777777" w:rsidR="00A0036F" w:rsidRDefault="001E0ED6" w:rsidP="00242C91">
      <w:r>
        <w:br/>
      </w:r>
      <w:r w:rsidR="005619D9">
        <w:t xml:space="preserve">Ett </w:t>
      </w:r>
      <w:r w:rsidR="005F397E">
        <w:t xml:space="preserve">viktigt </w:t>
      </w:r>
      <w:r w:rsidR="005619D9">
        <w:t>steg f</w:t>
      </w:r>
      <w:r w:rsidR="006320C1">
        <w:t xml:space="preserve">ör att </w:t>
      </w:r>
      <w:r w:rsidR="00DF19A2" w:rsidRPr="00503BF6">
        <w:t xml:space="preserve">förbättra villkoren för professionella konstnärer </w:t>
      </w:r>
      <w:r w:rsidR="00072BFC">
        <w:t>togs 200</w:t>
      </w:r>
      <w:r w:rsidR="001C7DFE">
        <w:t>8</w:t>
      </w:r>
      <w:r w:rsidR="00072BFC">
        <w:t xml:space="preserve"> när staten tecknade ett </w:t>
      </w:r>
      <w:r w:rsidR="00150C31">
        <w:t xml:space="preserve">avtal </w:t>
      </w:r>
      <w:r w:rsidR="00072BFC">
        <w:t>med</w:t>
      </w:r>
      <w:r w:rsidR="00072BFC" w:rsidRPr="00072BFC">
        <w:t xml:space="preserve"> Konstnärernas riksorganisation, Sveriges Konsthantverkare och Industriformgivare, Svenska Fotografers förbund oc</w:t>
      </w:r>
      <w:r w:rsidR="00072BFC">
        <w:t>h Svenska Tecknare.</w:t>
      </w:r>
      <w:r w:rsidR="00072BFC" w:rsidRPr="00072BFC">
        <w:t xml:space="preserve"> </w:t>
      </w:r>
      <w:r w:rsidR="00150C31">
        <w:t>D</w:t>
      </w:r>
      <w:r w:rsidR="00DF19A2">
        <w:t xml:space="preserve">et så kallade </w:t>
      </w:r>
      <w:hyperlink r:id="rId34" w:history="1">
        <w:r w:rsidR="00DF19A2" w:rsidRPr="00A2611E">
          <w:rPr>
            <w:rStyle w:val="Hyperlnk"/>
            <w:b/>
          </w:rPr>
          <w:t>MU-avtalet</w:t>
        </w:r>
      </w:hyperlink>
      <w:r w:rsidR="00150C31" w:rsidRPr="00A2611E">
        <w:rPr>
          <w:b/>
        </w:rPr>
        <w:t>,</w:t>
      </w:r>
      <w:r w:rsidR="00150C31" w:rsidRPr="009B308C">
        <w:t xml:space="preserve"> </w:t>
      </w:r>
      <w:r w:rsidR="009B308C" w:rsidRPr="009B308C">
        <w:t xml:space="preserve">som står för </w:t>
      </w:r>
      <w:r w:rsidR="00A2611E">
        <w:rPr>
          <w:b/>
        </w:rPr>
        <w:t>m</w:t>
      </w:r>
      <w:r w:rsidR="00150C31" w:rsidRPr="00A2611E">
        <w:rPr>
          <w:b/>
        </w:rPr>
        <w:t>edverkans-</w:t>
      </w:r>
      <w:r w:rsidR="00A2611E" w:rsidRPr="00A2611E">
        <w:rPr>
          <w:b/>
        </w:rPr>
        <w:t xml:space="preserve"> </w:t>
      </w:r>
      <w:r w:rsidR="00A2611E">
        <w:rPr>
          <w:b/>
        </w:rPr>
        <w:t>och u</w:t>
      </w:r>
      <w:r w:rsidR="00150C31" w:rsidRPr="00A2611E">
        <w:rPr>
          <w:b/>
        </w:rPr>
        <w:t>tställningsersättning</w:t>
      </w:r>
      <w:r w:rsidR="00150C31">
        <w:t>, är ett ramavtal för konstnärers ersättning för medverkan vid utställningar. A</w:t>
      </w:r>
      <w:r w:rsidR="00023DB8" w:rsidRPr="001B0D00">
        <w:t>vtalet gäller för statliga institutioner men principerna är vägledande för samtliga utställningsarrangörer som mottar offentligt stöd</w:t>
      </w:r>
      <w:r w:rsidR="00495078">
        <w:t xml:space="preserve"> och ambitionen är att alla utställningsarrangörer ska ge konstnärer skälig ersättning</w:t>
      </w:r>
      <w:r>
        <w:t>, vilket ska inkludera ersättning för nedlagd arbetstid</w:t>
      </w:r>
      <w:r w:rsidR="00023DB8" w:rsidRPr="001B0D00">
        <w:t>.</w:t>
      </w:r>
      <w:r w:rsidR="00FE421B" w:rsidRPr="00FE421B">
        <w:rPr>
          <w:rFonts w:cs="Georgia"/>
          <w:color w:val="000000"/>
          <w:szCs w:val="22"/>
          <w:lang w:eastAsia="en-US"/>
        </w:rPr>
        <w:t xml:space="preserve"> </w:t>
      </w:r>
      <w:r w:rsidR="00FE421B">
        <w:rPr>
          <w:rFonts w:cs="Georgia"/>
          <w:color w:val="000000"/>
          <w:szCs w:val="22"/>
          <w:lang w:eastAsia="en-US"/>
        </w:rPr>
        <w:t xml:space="preserve">Den del av avtalet som är </w:t>
      </w:r>
      <w:r w:rsidR="00FE421B">
        <w:t>u</w:t>
      </w:r>
      <w:r w:rsidR="00FE421B" w:rsidRPr="00FE421B">
        <w:t>tställningsersättningen</w:t>
      </w:r>
      <w:r w:rsidR="00FE421B" w:rsidRPr="00FE421B">
        <w:rPr>
          <w:b/>
          <w:bCs/>
        </w:rPr>
        <w:t xml:space="preserve"> </w:t>
      </w:r>
      <w:r w:rsidR="00FE421B" w:rsidRPr="00FE421B">
        <w:t xml:space="preserve">är en upphovsrättslig ersättning till utställande konstnär för att dennes verk visas för publik. </w:t>
      </w:r>
      <w:r w:rsidR="001C7DFE">
        <w:t xml:space="preserve">I </w:t>
      </w:r>
      <w:r w:rsidR="00FE421B" w:rsidRPr="00FE421B">
        <w:t xml:space="preserve">MU-avtalet </w:t>
      </w:r>
      <w:r w:rsidR="001C7DFE">
        <w:t>regle</w:t>
      </w:r>
      <w:r w:rsidR="001C7DFE" w:rsidRPr="00A2611E">
        <w:t xml:space="preserve">ras </w:t>
      </w:r>
      <w:r w:rsidR="00FE421B" w:rsidRPr="00A2611E">
        <w:t>utställningsersättning</w:t>
      </w:r>
      <w:r w:rsidR="001C7DFE" w:rsidRPr="00A2611E">
        <w:t xml:space="preserve">en med fasta tariffer utifrån arrangörens </w:t>
      </w:r>
      <w:r w:rsidR="001C7DFE">
        <w:t>storlek och hur länge utställningen pågår</w:t>
      </w:r>
      <w:r w:rsidR="00FE421B" w:rsidRPr="00FE421B">
        <w:rPr>
          <w:i/>
          <w:iCs/>
        </w:rPr>
        <w:t xml:space="preserve">. </w:t>
      </w:r>
      <w:r w:rsidR="00FE421B" w:rsidRPr="00FE421B">
        <w:t>Medverkansdelen</w:t>
      </w:r>
      <w:r w:rsidR="001C7DFE">
        <w:t>, som rör konstnärens omkostnader och arbetstid, b</w:t>
      </w:r>
      <w:r w:rsidR="00FE421B" w:rsidRPr="00FE421B">
        <w:t xml:space="preserve">eslutas </w:t>
      </w:r>
      <w:r w:rsidR="001C7DFE">
        <w:t xml:space="preserve">däremot </w:t>
      </w:r>
      <w:r w:rsidR="00FE421B" w:rsidRPr="00FE421B">
        <w:t>i en förhandling</w:t>
      </w:r>
      <w:r w:rsidR="001C7DFE">
        <w:t>. K</w:t>
      </w:r>
      <w:r w:rsidR="00FE421B" w:rsidRPr="00FE421B">
        <w:t>onstnären</w:t>
      </w:r>
      <w:r w:rsidR="001C7DFE">
        <w:t>s</w:t>
      </w:r>
      <w:r w:rsidR="00FE421B" w:rsidRPr="00FE421B">
        <w:t xml:space="preserve"> svag</w:t>
      </w:r>
      <w:r w:rsidR="001C7DFE">
        <w:t>a</w:t>
      </w:r>
      <w:r w:rsidR="00FE421B" w:rsidRPr="00FE421B">
        <w:t xml:space="preserve"> förhandlingsposition </w:t>
      </w:r>
      <w:r w:rsidR="001C7DFE">
        <w:t>och arrangörens begränsade budget leder alltför ofta till att konstnären inte får betalt för sin arbetstid</w:t>
      </w:r>
      <w:r w:rsidR="00FE421B" w:rsidRPr="00FE421B">
        <w:t xml:space="preserve">. </w:t>
      </w:r>
      <w:r w:rsidR="001C7DFE">
        <w:t>D</w:t>
      </w:r>
      <w:r w:rsidR="00FE421B" w:rsidRPr="00FE421B">
        <w:t xml:space="preserve">ärför </w:t>
      </w:r>
      <w:r w:rsidR="001C7DFE">
        <w:t xml:space="preserve">behöver </w:t>
      </w:r>
      <w:r w:rsidR="00FE421B" w:rsidRPr="00FE421B">
        <w:t xml:space="preserve">kommunen </w:t>
      </w:r>
      <w:r w:rsidR="001C7DFE">
        <w:t xml:space="preserve">tydliga riktlinjer om att </w:t>
      </w:r>
      <w:r w:rsidR="00FE421B" w:rsidRPr="00FE421B">
        <w:t>komm</w:t>
      </w:r>
      <w:r w:rsidR="001C7DFE">
        <w:t xml:space="preserve">unens utställningsarrangörer ska tillämpa MU-avtalet </w:t>
      </w:r>
      <w:r w:rsidR="004220FC">
        <w:t xml:space="preserve">i sin helhet, det vill </w:t>
      </w:r>
      <w:r w:rsidR="004220FC">
        <w:lastRenderedPageBreak/>
        <w:t>säga även</w:t>
      </w:r>
      <w:r w:rsidR="00FE421B" w:rsidRPr="00FE421B">
        <w:t xml:space="preserve"> medverkansersättningen</w:t>
      </w:r>
      <w:r w:rsidR="00A2611E">
        <w:t xml:space="preserve"> </w:t>
      </w:r>
      <w:r w:rsidR="004220FC">
        <w:t>och då</w:t>
      </w:r>
      <w:r w:rsidR="00FE421B" w:rsidRPr="00FE421B">
        <w:t xml:space="preserve"> inklusive nedlagd arbetstid.</w:t>
      </w:r>
      <w:r w:rsidR="001B5F09">
        <w:t xml:space="preserve"> </w:t>
      </w:r>
      <w:r w:rsidR="00026F96">
        <w:t xml:space="preserve">I </w:t>
      </w:r>
      <w:r w:rsidR="00815E53" w:rsidRPr="00815E53">
        <w:t>Konstnärernas Riksorganisation</w:t>
      </w:r>
      <w:r w:rsidR="00026F96">
        <w:t>s</w:t>
      </w:r>
      <w:r w:rsidR="005919E2">
        <w:t xml:space="preserve"> undersökning</w:t>
      </w:r>
      <w:r w:rsidR="00026F96">
        <w:t xml:space="preserve"> </w:t>
      </w:r>
      <w:hyperlink r:id="rId35" w:history="1">
        <w:r w:rsidR="005919E2" w:rsidRPr="005919E2">
          <w:rPr>
            <w:rStyle w:val="Hyperlnk"/>
          </w:rPr>
          <w:t>MU-barometern 2015</w:t>
        </w:r>
      </w:hyperlink>
      <w:r w:rsidR="005919E2">
        <w:t xml:space="preserve"> </w:t>
      </w:r>
      <w:r w:rsidR="00026F96">
        <w:t>kan man se i vilken utsträckning</w:t>
      </w:r>
      <w:r w:rsidR="005919E2">
        <w:t xml:space="preserve"> museer och konsthallar runt om i landet</w:t>
      </w:r>
      <w:r w:rsidR="005619D9">
        <w:t>, det vill säga i olika kommuner,</w:t>
      </w:r>
      <w:r w:rsidR="005919E2">
        <w:t xml:space="preserve"> </w:t>
      </w:r>
      <w:r w:rsidR="00026F96">
        <w:t xml:space="preserve">tillämpar avtalet. </w:t>
      </w:r>
      <w:r w:rsidR="00CB2730">
        <w:t xml:space="preserve">Siffrorna visar att förbättringspotentialen på många håll är stor. </w:t>
      </w:r>
    </w:p>
    <w:p w14:paraId="52CD0885" w14:textId="77777777" w:rsidR="004220FC" w:rsidRDefault="004220FC" w:rsidP="00242C91"/>
    <w:p w14:paraId="2FB0E7A2" w14:textId="5E5B0711" w:rsidR="001044AD" w:rsidRPr="006D39AF" w:rsidRDefault="00A0036F" w:rsidP="00E45409">
      <w:r w:rsidRPr="00A0036F">
        <w:t xml:space="preserve">I samband med MU-barometern </w:t>
      </w:r>
      <w:r>
        <w:t xml:space="preserve">2015 lät </w:t>
      </w:r>
      <w:r w:rsidR="00815E53" w:rsidRPr="00815E53">
        <w:t>Konstnärernas Riksorganisation</w:t>
      </w:r>
      <w:r w:rsidR="00815E53">
        <w:t xml:space="preserve"> </w:t>
      </w:r>
      <w:r w:rsidRPr="00A0036F">
        <w:t>två konstnärer räkna på sina verkliga kostnader, inklusive arbetstid. Den e</w:t>
      </w:r>
      <w:r>
        <w:t xml:space="preserve">na konstnären ställde ut på en kommunal konsthall </w:t>
      </w:r>
      <w:r w:rsidRPr="00A0036F">
        <w:t>med högt anseende. Konstnären fick 8000 kr i utställningsersättning</w:t>
      </w:r>
      <w:r w:rsidR="00AA316E">
        <w:t xml:space="preserve"> och</w:t>
      </w:r>
      <w:r w:rsidRPr="00A0036F">
        <w:t xml:space="preserve"> </w:t>
      </w:r>
      <w:r>
        <w:t xml:space="preserve">311 </w:t>
      </w:r>
      <w:r w:rsidRPr="00A0036F">
        <w:t xml:space="preserve">kr för omkostnader (hennes verkliga omkostnader var </w:t>
      </w:r>
      <w:r>
        <w:t>15</w:t>
      </w:r>
      <w:r w:rsidRPr="00A0036F">
        <w:t xml:space="preserve"> 000 kr</w:t>
      </w:r>
      <w:r>
        <w:t xml:space="preserve">). </w:t>
      </w:r>
      <w:r w:rsidR="00AA316E">
        <w:t>Därutöver fick hon</w:t>
      </w:r>
      <w:r>
        <w:t xml:space="preserve"> 3</w:t>
      </w:r>
      <w:r w:rsidRPr="00A0036F">
        <w:t xml:space="preserve">000 kr för sin arbetstid </w:t>
      </w:r>
      <w:r>
        <w:t>på</w:t>
      </w:r>
      <w:r w:rsidRPr="00A0036F">
        <w:t xml:space="preserve"> </w:t>
      </w:r>
      <w:r>
        <w:t>235</w:t>
      </w:r>
      <w:r w:rsidRPr="00A0036F">
        <w:t xml:space="preserve"> timmar</w:t>
      </w:r>
      <w:r>
        <w:t xml:space="preserve">. Räknar man på </w:t>
      </w:r>
      <w:r w:rsidR="00815E53" w:rsidRPr="00815E53">
        <w:t>Konstnärernas Riksorganisation</w:t>
      </w:r>
      <w:r>
        <w:t>s arvodesrekommendation</w:t>
      </w:r>
      <w:r w:rsidRPr="00A0036F">
        <w:t xml:space="preserve"> på 750 kr per timme, innebär det att konstnärens kulturbidrag </w:t>
      </w:r>
      <w:r>
        <w:t>till konsthallen, besökarna och kommunen</w:t>
      </w:r>
      <w:r w:rsidRPr="00A0036F">
        <w:t xml:space="preserve"> blev </w:t>
      </w:r>
      <w:r>
        <w:t>180</w:t>
      </w:r>
      <w:r w:rsidRPr="00A0036F">
        <w:t xml:space="preserve"> 000 kr. </w:t>
      </w:r>
      <w:r>
        <w:t>Konstnären fick sedan sälja e</w:t>
      </w:r>
      <w:r w:rsidRPr="00A0036F">
        <w:t>tt verk för 24 000 kr till kommunen. </w:t>
      </w:r>
      <w:r w:rsidR="00FB44B3">
        <w:br/>
      </w:r>
      <w:r w:rsidR="00FB44B3">
        <w:br/>
      </w:r>
      <w:r w:rsidR="00444C2E">
        <w:t>Förutom att det är rimligt att konstnärer får betalt för sitt arbete på samma vis som andra yrkesgr</w:t>
      </w:r>
      <w:r w:rsidR="00C83249">
        <w:t>upper som arbetar inom offentlig verksamhet</w:t>
      </w:r>
      <w:r w:rsidR="001C7DFE">
        <w:t xml:space="preserve">, </w:t>
      </w:r>
      <w:r w:rsidR="00444C2E">
        <w:t>har MU-avtalet visat sig bidra till en</w:t>
      </w:r>
      <w:r w:rsidR="001C7DFE">
        <w:t xml:space="preserve"> mer</w:t>
      </w:r>
      <w:r w:rsidR="00444C2E">
        <w:t xml:space="preserve"> jämställd konstscen</w:t>
      </w:r>
      <w:r w:rsidR="001E0ED6">
        <w:t>,</w:t>
      </w:r>
      <w:r w:rsidR="00444C2E">
        <w:t xml:space="preserve"> något som arbet</w:t>
      </w:r>
      <w:r w:rsidR="00BD3BE9">
        <w:t>s</w:t>
      </w:r>
      <w:r w:rsidR="00D450F2">
        <w:t xml:space="preserve">givare enligt Jämställdhetslagens § 3 </w:t>
      </w:r>
      <w:r w:rsidR="00444C2E">
        <w:t>ska arbeta målinriktat med</w:t>
      </w:r>
      <w:r w:rsidR="00896DCC">
        <w:rPr>
          <w:rStyle w:val="Fotnotsreferens"/>
          <w:color w:val="1A1A1A"/>
        </w:rPr>
        <w:footnoteReference w:id="21"/>
      </w:r>
      <w:r w:rsidR="00444C2E">
        <w:t>.</w:t>
      </w:r>
      <w:r w:rsidR="001E0ED6">
        <w:t xml:space="preserve"> </w:t>
      </w:r>
      <w:r w:rsidR="007A736E">
        <w:t xml:space="preserve">MU-barometern visar att </w:t>
      </w:r>
      <w:proofErr w:type="spellStart"/>
      <w:r w:rsidR="007A736E">
        <w:t>ersättningsgapet</w:t>
      </w:r>
      <w:proofErr w:type="spellEnd"/>
      <w:r w:rsidR="007A736E">
        <w:t xml:space="preserve"> mellan kvinnliga och manliga konstnärer</w:t>
      </w:r>
      <w:r w:rsidR="001E0ED6" w:rsidRPr="001E0ED6">
        <w:t xml:space="preserve"> minskar</w:t>
      </w:r>
      <w:r w:rsidR="007A736E">
        <w:t xml:space="preserve"> betydligt när </w:t>
      </w:r>
      <w:r w:rsidR="001E0ED6" w:rsidRPr="001E0ED6">
        <w:t>MU-avtalet</w:t>
      </w:r>
      <w:r w:rsidR="007A736E">
        <w:t xml:space="preserve"> används i jämförelse med arrangörer som inte tillämpar MU-avtalet</w:t>
      </w:r>
      <w:r w:rsidR="001E0ED6" w:rsidRPr="001E0ED6">
        <w:t xml:space="preserve">, även om utmaningarna är </w:t>
      </w:r>
      <w:r w:rsidR="00266228">
        <w:t xml:space="preserve">fortsatt </w:t>
      </w:r>
      <w:r w:rsidR="001E0ED6" w:rsidRPr="001E0ED6">
        <w:t>stora.</w:t>
      </w:r>
      <w:r w:rsidR="00464FD4">
        <w:rPr>
          <w:rStyle w:val="Fotnotsreferens"/>
        </w:rPr>
        <w:footnoteReference w:id="22"/>
      </w:r>
      <w:r w:rsidR="00160076" w:rsidRPr="001E0ED6">
        <w:rPr>
          <w:sz w:val="20"/>
          <w:szCs w:val="20"/>
        </w:rPr>
        <w:t xml:space="preserve"> </w:t>
      </w:r>
    </w:p>
    <w:p w14:paraId="30B2FB82" w14:textId="77777777" w:rsidR="0050421A" w:rsidRPr="001E0ED6" w:rsidRDefault="002024B8" w:rsidP="00242C91">
      <w:r w:rsidRPr="001E0ED6">
        <w:rPr>
          <w:i/>
          <w:sz w:val="20"/>
          <w:szCs w:val="20"/>
        </w:rPr>
        <w:t xml:space="preserve">                                                                               </w:t>
      </w:r>
    </w:p>
    <w:p w14:paraId="5D6772E8" w14:textId="77777777" w:rsidR="00242C91" w:rsidRPr="005D7A18" w:rsidRDefault="00FD4103" w:rsidP="00A52E4F">
      <w:pPr>
        <w:pStyle w:val="Rubrik2"/>
      </w:pPr>
      <w:bookmarkStart w:id="21" w:name="_Toc478712825"/>
      <w:bookmarkStart w:id="22" w:name="_Toc484969717"/>
      <w:bookmarkStart w:id="23" w:name="_Toc505600420"/>
      <w:r w:rsidRPr="005D7A18">
        <w:t>Checklistan: Frågor för kommunen att se över</w:t>
      </w:r>
      <w:bookmarkEnd w:id="21"/>
      <w:bookmarkEnd w:id="22"/>
      <w:bookmarkEnd w:id="23"/>
    </w:p>
    <w:p w14:paraId="64B00F76" w14:textId="77777777" w:rsidR="0016215F" w:rsidRDefault="00E72F19" w:rsidP="00A26B77">
      <w:pPr>
        <w:pStyle w:val="Liststycke"/>
        <w:numPr>
          <w:ilvl w:val="0"/>
          <w:numId w:val="3"/>
        </w:numPr>
      </w:pPr>
      <w:r>
        <w:t>Driver</w:t>
      </w:r>
      <w:r w:rsidR="00D70A70" w:rsidRPr="001B0D00">
        <w:t xml:space="preserve"> kommunen en egen konsthall</w:t>
      </w:r>
      <w:r w:rsidR="0016215F">
        <w:t>?</w:t>
      </w:r>
    </w:p>
    <w:p w14:paraId="514E1242" w14:textId="77777777" w:rsidR="00D70A70" w:rsidRPr="001B0D00" w:rsidRDefault="00D70A70" w:rsidP="001B0D00">
      <w:pPr>
        <w:pStyle w:val="Liststycke"/>
        <w:numPr>
          <w:ilvl w:val="0"/>
          <w:numId w:val="3"/>
        </w:numPr>
      </w:pPr>
      <w:r w:rsidRPr="001B0D00">
        <w:t>Underlättar kommunen för konstnärsdrivna och privata</w:t>
      </w:r>
      <w:r w:rsidRPr="001B0D00">
        <w:br/>
      </w:r>
      <w:r w:rsidRPr="00F015F3">
        <w:t>utställningsarrangörer</w:t>
      </w:r>
      <w:r w:rsidR="0016215F" w:rsidRPr="00F015F3">
        <w:rPr>
          <w:rStyle w:val="Fotnotsreferens"/>
        </w:rPr>
        <w:footnoteReference w:id="23"/>
      </w:r>
      <w:r w:rsidRPr="00F015F3">
        <w:t xml:space="preserve"> </w:t>
      </w:r>
      <w:r w:rsidR="007141B9" w:rsidRPr="00F015F3">
        <w:t xml:space="preserve">eller konstföreningar </w:t>
      </w:r>
      <w:r w:rsidRPr="00F015F3">
        <w:t>att</w:t>
      </w:r>
      <w:r w:rsidRPr="001B0D00">
        <w:t xml:space="preserve"> vara verksamma inom kommunen</w:t>
      </w:r>
      <w:r w:rsidR="001E3D52">
        <w:t>, till exempel genom bidrag till</w:t>
      </w:r>
      <w:r w:rsidR="00A870F5">
        <w:t xml:space="preserve"> lokalhyror alternativt</w:t>
      </w:r>
      <w:r w:rsidR="001E3D52">
        <w:t xml:space="preserve"> via subventionerade hyror och </w:t>
      </w:r>
      <w:r w:rsidR="00A870F5">
        <w:t xml:space="preserve">genom </w:t>
      </w:r>
      <w:r w:rsidR="001E3D52">
        <w:t>verksamhetsbidrag?</w:t>
      </w:r>
    </w:p>
    <w:p w14:paraId="3B1F5980" w14:textId="77777777" w:rsidR="00D70A70" w:rsidRPr="001B0D00" w:rsidRDefault="00D70A70" w:rsidP="001B0D00">
      <w:pPr>
        <w:pStyle w:val="Liststycke"/>
        <w:numPr>
          <w:ilvl w:val="0"/>
          <w:numId w:val="3"/>
        </w:numPr>
      </w:pPr>
      <w:r w:rsidRPr="001B0D00">
        <w:t xml:space="preserve">Har kommunen fattat beslut om att tillämpa MU-avtalet och använder sig av </w:t>
      </w:r>
      <w:hyperlink r:id="rId36" w:history="1">
        <w:r w:rsidRPr="004A0A61">
          <w:rPr>
            <w:rStyle w:val="Hyperlnk"/>
          </w:rPr>
          <w:t>MU-avtalsmallen</w:t>
        </w:r>
      </w:hyperlink>
      <w:r w:rsidRPr="001B0D00">
        <w:t xml:space="preserve"> vid utställningar i egen regi?</w:t>
      </w:r>
    </w:p>
    <w:p w14:paraId="3CB95014" w14:textId="77777777" w:rsidR="00D70A70" w:rsidRPr="001B0D00" w:rsidRDefault="00D70A70" w:rsidP="001B0D00">
      <w:pPr>
        <w:pStyle w:val="Liststycke"/>
        <w:numPr>
          <w:ilvl w:val="0"/>
          <w:numId w:val="3"/>
        </w:numPr>
      </w:pPr>
      <w:r w:rsidRPr="001B0D00">
        <w:t>Betalar kommunen även konstnärerna för deras arbetstid och omkostnader, det vill säga medverkansersättningen inom MU-avtalet?</w:t>
      </w:r>
    </w:p>
    <w:p w14:paraId="2C41DB2B" w14:textId="77777777" w:rsidR="00D70A70" w:rsidRDefault="00D70A70" w:rsidP="001B0D00">
      <w:pPr>
        <w:pStyle w:val="Liststycke"/>
        <w:numPr>
          <w:ilvl w:val="0"/>
          <w:numId w:val="3"/>
        </w:numPr>
      </w:pPr>
      <w:r w:rsidRPr="001B0D00">
        <w:t>När kommunen ger bidrag till andra arrangörer ställs då krav på att MU-avtalet ska tillämpas</w:t>
      </w:r>
      <w:r w:rsidR="00266228">
        <w:t xml:space="preserve"> och då</w:t>
      </w:r>
      <w:r w:rsidR="004A0A61">
        <w:t xml:space="preserve"> </w:t>
      </w:r>
      <w:r w:rsidR="00266228">
        <w:t>inklusive</w:t>
      </w:r>
      <w:r w:rsidR="004A0A61">
        <w:t xml:space="preserve"> </w:t>
      </w:r>
      <w:r w:rsidR="00266228">
        <w:t xml:space="preserve">nedlagd </w:t>
      </w:r>
      <w:r w:rsidR="004A0A61">
        <w:t>arbetstid</w:t>
      </w:r>
      <w:r w:rsidRPr="001B0D00">
        <w:t>?</w:t>
      </w:r>
    </w:p>
    <w:p w14:paraId="7581DA88" w14:textId="77777777" w:rsidR="007141B9" w:rsidRPr="00253312" w:rsidRDefault="007141B9" w:rsidP="001B0D00">
      <w:pPr>
        <w:pStyle w:val="Liststycke"/>
        <w:numPr>
          <w:ilvl w:val="0"/>
          <w:numId w:val="3"/>
        </w:numPr>
      </w:pPr>
      <w:r w:rsidRPr="00253312">
        <w:t>Finns en särskild MU-avtalspott dit arrangörer inom kommunens gränser kan söka för att erbjuda konstnärer avtalsenliga villkor?</w:t>
      </w:r>
    </w:p>
    <w:p w14:paraId="11A9926A" w14:textId="77777777" w:rsidR="004A0A61" w:rsidRDefault="004A0A61" w:rsidP="00815E53">
      <w:pPr>
        <w:pStyle w:val="Liststycke"/>
        <w:numPr>
          <w:ilvl w:val="0"/>
          <w:numId w:val="3"/>
        </w:numPr>
      </w:pPr>
      <w:r>
        <w:t xml:space="preserve">Använder sig kommunen av </w:t>
      </w:r>
      <w:hyperlink r:id="rId37" w:anchor="arvoden" w:history="1">
        <w:r w:rsidR="00815E53" w:rsidRPr="00815E53">
          <w:rPr>
            <w:rStyle w:val="Hyperlnk"/>
          </w:rPr>
          <w:t>Konstnärernas Riksorganisation</w:t>
        </w:r>
        <w:r w:rsidRPr="00C83249">
          <w:rPr>
            <w:rStyle w:val="Hyperlnk"/>
          </w:rPr>
          <w:t>s arvodesrekommendationer</w:t>
        </w:r>
      </w:hyperlink>
      <w:r w:rsidR="007141B9">
        <w:rPr>
          <w:rStyle w:val="Fotnotsreferens"/>
        </w:rPr>
        <w:footnoteReference w:id="24"/>
      </w:r>
      <w:r>
        <w:t xml:space="preserve"> för konstnärers arbetstid?</w:t>
      </w:r>
    </w:p>
    <w:p w14:paraId="31629B7D" w14:textId="77777777" w:rsidR="00C4598F" w:rsidRDefault="00C4598F" w:rsidP="00C4598F">
      <w:pPr>
        <w:pStyle w:val="Liststycke"/>
        <w:numPr>
          <w:ilvl w:val="0"/>
          <w:numId w:val="3"/>
        </w:numPr>
      </w:pPr>
      <w:r>
        <w:lastRenderedPageBreak/>
        <w:t>Erbjuder kommunen konstnärer, konstansvariga, politiker och tjänstemän fortbildning i MU-avtalet?</w:t>
      </w:r>
    </w:p>
    <w:p w14:paraId="2EF3DFFB" w14:textId="77777777" w:rsidR="00F02654" w:rsidRPr="00F02654" w:rsidRDefault="00F02654" w:rsidP="001B0D00">
      <w:pPr>
        <w:rPr>
          <w:b/>
        </w:rPr>
      </w:pPr>
    </w:p>
    <w:p w14:paraId="5CE4644B" w14:textId="77777777" w:rsidR="00B62169" w:rsidRPr="005E2278" w:rsidRDefault="00A93FF1" w:rsidP="0099441C">
      <w:pPr>
        <w:pStyle w:val="Rubrik3"/>
      </w:pPr>
      <w:bookmarkStart w:id="24" w:name="_Toc478712826"/>
      <w:bookmarkStart w:id="25" w:name="_Toc484969718"/>
      <w:bookmarkStart w:id="26" w:name="_Toc505600421"/>
      <w:r w:rsidRPr="005E2278">
        <w:t>Nio</w:t>
      </w:r>
      <w:r w:rsidR="00B40739" w:rsidRPr="005E2278">
        <w:t xml:space="preserve"> steg till skäliga</w:t>
      </w:r>
      <w:r w:rsidR="007141B9">
        <w:t xml:space="preserve"> utställning</w:t>
      </w:r>
      <w:r w:rsidR="00B62169" w:rsidRPr="005E2278">
        <w:t>svi</w:t>
      </w:r>
      <w:r w:rsidR="00FF5D4E" w:rsidRPr="005E2278">
        <w:t>llkor för konstnärer</w:t>
      </w:r>
      <w:bookmarkEnd w:id="24"/>
      <w:r w:rsidR="002233F7">
        <w:t>na</w:t>
      </w:r>
      <w:bookmarkEnd w:id="25"/>
      <w:bookmarkEnd w:id="26"/>
    </w:p>
    <w:p w14:paraId="40E86F5B" w14:textId="77777777" w:rsidR="00B62169" w:rsidRDefault="00B62169" w:rsidP="00B62169">
      <w:r w:rsidRPr="00C45052">
        <w:rPr>
          <w:color w:val="595959" w:themeColor="text1" w:themeTint="A6"/>
        </w:rPr>
        <w:t xml:space="preserve">1. </w:t>
      </w:r>
      <w:r>
        <w:t>Fatta ett beslut i kommunen om att MU-avtalet</w:t>
      </w:r>
      <w:r w:rsidR="007141B9">
        <w:t xml:space="preserve"> </w:t>
      </w:r>
      <w:r>
        <w:t>ska tillämpas</w:t>
      </w:r>
      <w:r w:rsidR="007141B9">
        <w:t xml:space="preserve"> och konstnärers arbetstid ersättas</w:t>
      </w:r>
      <w:r>
        <w:t xml:space="preserve"> </w:t>
      </w:r>
      <w:r w:rsidR="00CB0AF9">
        <w:t>vid</w:t>
      </w:r>
      <w:r>
        <w:t xml:space="preserve"> utställningar i egen regi </w:t>
      </w:r>
      <w:r w:rsidR="00CB0AF9">
        <w:t>liksom</w:t>
      </w:r>
      <w:r>
        <w:t xml:space="preserve"> </w:t>
      </w:r>
      <w:r w:rsidR="00CB0AF9">
        <w:t>av utställningsarrangörer</w:t>
      </w:r>
      <w:r>
        <w:t xml:space="preserve"> som kommunen medfinansierar.</w:t>
      </w:r>
    </w:p>
    <w:p w14:paraId="3004D54B" w14:textId="77777777" w:rsidR="00222033" w:rsidRPr="00222033" w:rsidRDefault="00222033" w:rsidP="00B62169">
      <w:pPr>
        <w:rPr>
          <w:color w:val="595959" w:themeColor="text1" w:themeTint="A6"/>
        </w:rPr>
      </w:pPr>
    </w:p>
    <w:p w14:paraId="447772EA" w14:textId="77777777" w:rsidR="00B62169" w:rsidRDefault="00B62169" w:rsidP="00B62169">
      <w:r w:rsidRPr="00C45052">
        <w:rPr>
          <w:color w:val="595959" w:themeColor="text1" w:themeTint="A6"/>
        </w:rPr>
        <w:t xml:space="preserve">2. </w:t>
      </w:r>
      <w:r>
        <w:t>Anta ett mål om att MU- avtalet</w:t>
      </w:r>
      <w:r w:rsidRPr="00EC1685">
        <w:t xml:space="preserve"> ska tillämpas av samtliga utställningsarrangörer inom kommunens gränser med särskild fokus på att ersätta konstnärerna för nedlagd arbetstid. </w:t>
      </w:r>
    </w:p>
    <w:p w14:paraId="35805E97" w14:textId="77777777" w:rsidR="00222033" w:rsidRPr="00222033" w:rsidRDefault="00222033" w:rsidP="00B62169">
      <w:pPr>
        <w:rPr>
          <w:color w:val="595959" w:themeColor="text1" w:themeTint="A6"/>
        </w:rPr>
      </w:pPr>
    </w:p>
    <w:p w14:paraId="18B989B2" w14:textId="77777777" w:rsidR="00B62169" w:rsidRDefault="00B62169" w:rsidP="00B62169">
      <w:r w:rsidRPr="00C45052">
        <w:rPr>
          <w:color w:val="595959" w:themeColor="text1" w:themeTint="A6"/>
        </w:rPr>
        <w:t xml:space="preserve">3. </w:t>
      </w:r>
      <w:r w:rsidR="006271D4">
        <w:t xml:space="preserve">Ett led i implementeringen av MU-avtalet </w:t>
      </w:r>
      <w:r w:rsidR="00745F3A">
        <w:t xml:space="preserve">är </w:t>
      </w:r>
      <w:r w:rsidRPr="00EC1685">
        <w:t xml:space="preserve">en tydlig budgetering för </w:t>
      </w:r>
      <w:r w:rsidR="00745F3A">
        <w:t xml:space="preserve">utställningar </w:t>
      </w:r>
      <w:r w:rsidRPr="00EC1685">
        <w:t xml:space="preserve">i kulturbudgeten med en särskild post för MU-avtalet. </w:t>
      </w:r>
      <w:r w:rsidR="001044AD" w:rsidRPr="001044AD">
        <w:t xml:space="preserve">På </w:t>
      </w:r>
      <w:r w:rsidR="00815E53" w:rsidRPr="00815E53">
        <w:t>Konstnärernas Riksorganisation</w:t>
      </w:r>
      <w:r w:rsidR="001044AD" w:rsidRPr="001044AD">
        <w:t xml:space="preserve">s hemsida finns en </w:t>
      </w:r>
      <w:hyperlink r:id="rId38" w:history="1">
        <w:r w:rsidR="001044AD" w:rsidRPr="001044AD">
          <w:rPr>
            <w:rStyle w:val="Hyperlnk"/>
          </w:rPr>
          <w:t>sammanställning av 17 skäl</w:t>
        </w:r>
      </w:hyperlink>
      <w:r w:rsidR="001044AD" w:rsidRPr="001044AD">
        <w:t xml:space="preserve"> för kommuner att tillämpa MU avtalet.</w:t>
      </w:r>
      <w:r w:rsidR="00A47AA4">
        <w:br/>
      </w:r>
      <w:r w:rsidR="00A47AA4">
        <w:br/>
        <w:t>4. I</w:t>
      </w:r>
      <w:r w:rsidR="00A47AA4" w:rsidRPr="00EC1685">
        <w:t xml:space="preserve">nrätta en MU- avtalspott, från vilken utställningsarrangörer som är verksamma inom kommunens gränser kan söka medfinansiering för att ge professionella konstnärer </w:t>
      </w:r>
      <w:r w:rsidR="00A47AA4">
        <w:t xml:space="preserve">MU- avtalsenliga ersättningar, inklusive ersättning för arbetstid. </w:t>
      </w:r>
    </w:p>
    <w:p w14:paraId="20E4260B" w14:textId="77777777" w:rsidR="00222033" w:rsidRPr="00222033" w:rsidRDefault="00222033" w:rsidP="00B62169">
      <w:pPr>
        <w:rPr>
          <w:color w:val="595959" w:themeColor="text1" w:themeTint="A6"/>
        </w:rPr>
      </w:pPr>
    </w:p>
    <w:p w14:paraId="6B942632" w14:textId="77777777" w:rsidR="00222033" w:rsidRDefault="00096D09" w:rsidP="00B62169">
      <w:r>
        <w:t>5</w:t>
      </w:r>
      <w:r w:rsidR="00A300B1">
        <w:t xml:space="preserve">. </w:t>
      </w:r>
      <w:r w:rsidR="00745F3A">
        <w:t>Ställ</w:t>
      </w:r>
      <w:r w:rsidR="00B62169" w:rsidRPr="00EC1685">
        <w:t xml:space="preserve"> </w:t>
      </w:r>
      <w:r w:rsidR="00745F3A">
        <w:t xml:space="preserve">krav </w:t>
      </w:r>
      <w:r w:rsidR="00B62169" w:rsidRPr="00EC1685">
        <w:t xml:space="preserve">på kommunens olika utställningsarrangörer, </w:t>
      </w:r>
      <w:r w:rsidR="00745F3A">
        <w:t>även</w:t>
      </w:r>
      <w:r w:rsidR="00B62169" w:rsidRPr="00EC1685">
        <w:t xml:space="preserve"> de som får kommunala bidrag, att de budgeterar för och följer upp tilläm</w:t>
      </w:r>
      <w:r w:rsidR="00745F3A">
        <w:t>pningen av MU- avtalet. För ökad transparens och tydlighet bör budgetering och uppföljning ske</w:t>
      </w:r>
      <w:r w:rsidR="00B62169" w:rsidRPr="00EC1685">
        <w:t xml:space="preserve"> i tre </w:t>
      </w:r>
      <w:r w:rsidR="00745F3A">
        <w:t xml:space="preserve">poster: utställningsersättning, konstnärens </w:t>
      </w:r>
      <w:r w:rsidR="00B62169" w:rsidRPr="00EC1685">
        <w:t xml:space="preserve">omkostnader och </w:t>
      </w:r>
      <w:r w:rsidR="00745F3A">
        <w:t xml:space="preserve">konstnärens </w:t>
      </w:r>
      <w:r w:rsidR="00B62169" w:rsidRPr="00EC1685">
        <w:t>arbetstid.</w:t>
      </w:r>
    </w:p>
    <w:p w14:paraId="2D8A40D4" w14:textId="77777777" w:rsidR="00222033" w:rsidRDefault="00A300B1" w:rsidP="00B62169">
      <w:r>
        <w:br/>
      </w:r>
      <w:r w:rsidR="00096D09">
        <w:t>6</w:t>
      </w:r>
      <w:r>
        <w:t>.</w:t>
      </w:r>
      <w:r w:rsidR="00222033">
        <w:t xml:space="preserve"> </w:t>
      </w:r>
      <w:r w:rsidR="00B62169" w:rsidRPr="00EC1685">
        <w:t xml:space="preserve">För att underlätta för arrangörer och konstnärer att teckna avtal har </w:t>
      </w:r>
      <w:r w:rsidR="00745F3A">
        <w:t>konstnärsorganisationerna som är parter i ramavtalet</w:t>
      </w:r>
      <w:r w:rsidR="002D1D46">
        <w:t xml:space="preserve"> gemensamt tagit fram </w:t>
      </w:r>
      <w:r w:rsidR="00B62169" w:rsidRPr="00EC1685">
        <w:t>en</w:t>
      </w:r>
      <w:r w:rsidR="00CA792E">
        <w:t xml:space="preserve"> </w:t>
      </w:r>
      <w:hyperlink r:id="rId39" w:history="1">
        <w:r w:rsidR="00CA792E" w:rsidRPr="00CA792E">
          <w:rPr>
            <w:rStyle w:val="Hyperlnk"/>
          </w:rPr>
          <w:t>MU-avtalsmall</w:t>
        </w:r>
      </w:hyperlink>
      <w:r w:rsidR="00E72F19">
        <w:t>, ett så kallat normalavtal</w:t>
      </w:r>
      <w:r w:rsidR="004507B5">
        <w:t xml:space="preserve">. </w:t>
      </w:r>
      <w:r w:rsidR="00CA792E">
        <w:t>Det finns också</w:t>
      </w:r>
      <w:r w:rsidR="00466C5C">
        <w:t xml:space="preserve"> </w:t>
      </w:r>
      <w:r w:rsidR="002D1D46">
        <w:t xml:space="preserve">en mall för </w:t>
      </w:r>
      <w:hyperlink r:id="rId40" w:history="1">
        <w:r w:rsidR="00222033" w:rsidRPr="00222033">
          <w:rPr>
            <w:rStyle w:val="Hyperlnk"/>
          </w:rPr>
          <w:t xml:space="preserve">budgetering av konstnärens </w:t>
        </w:r>
        <w:proofErr w:type="spellStart"/>
        <w:r w:rsidR="000C06E5" w:rsidRPr="00222033">
          <w:rPr>
            <w:rStyle w:val="Hyperlnk"/>
          </w:rPr>
          <w:t>medverkansersättning</w:t>
        </w:r>
        <w:proofErr w:type="spellEnd"/>
      </w:hyperlink>
      <w:r w:rsidR="00222033">
        <w:t xml:space="preserve"> </w:t>
      </w:r>
      <w:r w:rsidR="002D1D46">
        <w:t xml:space="preserve">liksom </w:t>
      </w:r>
      <w:hyperlink r:id="rId41" w:anchor="arvoden" w:history="1">
        <w:r w:rsidR="00222033" w:rsidRPr="00222033">
          <w:rPr>
            <w:rStyle w:val="Hyperlnk"/>
          </w:rPr>
          <w:t>arvodesrekommendationer</w:t>
        </w:r>
      </w:hyperlink>
      <w:r w:rsidR="00745F3A" w:rsidRPr="00745F3A">
        <w:rPr>
          <w:rStyle w:val="Hyperlnk"/>
          <w:color w:val="auto"/>
          <w:u w:val="none"/>
        </w:rPr>
        <w:t xml:space="preserve"> som tillämpas av de flesta seriösa aktörer</w:t>
      </w:r>
      <w:r w:rsidR="004A0A61" w:rsidRPr="00745F3A">
        <w:rPr>
          <w:rStyle w:val="Fotnotsreferens"/>
        </w:rPr>
        <w:footnoteReference w:id="25"/>
      </w:r>
      <w:r w:rsidR="00222033">
        <w:t>.</w:t>
      </w:r>
      <w:r w:rsidR="00896DCC">
        <w:t xml:space="preserve"> </w:t>
      </w:r>
    </w:p>
    <w:p w14:paraId="2BE5D7D0" w14:textId="77777777" w:rsidR="00222033" w:rsidRDefault="00222033" w:rsidP="00B62169"/>
    <w:p w14:paraId="2B951563" w14:textId="77777777" w:rsidR="00222033" w:rsidRDefault="00096D09" w:rsidP="00B62169">
      <w:r>
        <w:t>7</w:t>
      </w:r>
      <w:r w:rsidR="00222033">
        <w:t xml:space="preserve">. </w:t>
      </w:r>
      <w:r w:rsidR="00745F3A">
        <w:t xml:space="preserve">Uppmuntra </w:t>
      </w:r>
      <w:r w:rsidR="00B62169" w:rsidRPr="00EC1685">
        <w:t>utställningsarrang</w:t>
      </w:r>
      <w:r w:rsidR="002C7099">
        <w:t>örer</w:t>
      </w:r>
      <w:r w:rsidR="00745F3A">
        <w:t>na att</w:t>
      </w:r>
      <w:r w:rsidR="002C7099">
        <w:t xml:space="preserve"> </w:t>
      </w:r>
      <w:r w:rsidR="00B62169">
        <w:t>kommunicera</w:t>
      </w:r>
      <w:r w:rsidR="00745F3A">
        <w:t xml:space="preserve"> att de använder MU-avtalet, så konstnärer och allmänhet vet att kommunen tillämpar avtalet.</w:t>
      </w:r>
      <w:r w:rsidR="004507B5">
        <w:br/>
      </w:r>
    </w:p>
    <w:p w14:paraId="1162541B" w14:textId="77777777" w:rsidR="00222033" w:rsidRDefault="00096D09" w:rsidP="004507B5">
      <w:r>
        <w:t>8</w:t>
      </w:r>
      <w:r w:rsidR="004507B5">
        <w:t>.</w:t>
      </w:r>
      <w:r w:rsidR="00222033">
        <w:t xml:space="preserve"> </w:t>
      </w:r>
      <w:r w:rsidR="00B62169" w:rsidRPr="00EC1685">
        <w:t>Etablera system för en kontinuerlig uppföljning av hur MU-avtalet tillämpas</w:t>
      </w:r>
      <w:r w:rsidR="00896DCC">
        <w:t xml:space="preserve"> med särskild fokus på att professionella konstnärer även får betalt för sin arbetstid när de arbetar på uppdrag av utställningsarrangörer</w:t>
      </w:r>
      <w:r w:rsidR="00B62169" w:rsidRPr="00EC1685">
        <w:t xml:space="preserve"> inom kommunens gränser. Det blir statistik som kan använ</w:t>
      </w:r>
      <w:r w:rsidR="00FB211C">
        <w:t>das i den återkommande MU-barometern som</w:t>
      </w:r>
      <w:r w:rsidR="00940F2F">
        <w:t xml:space="preserve"> </w:t>
      </w:r>
      <w:r w:rsidR="00815E53" w:rsidRPr="00815E53">
        <w:t>Konstnärernas Riksorganisation</w:t>
      </w:r>
      <w:r w:rsidR="00815E53">
        <w:t xml:space="preserve"> </w:t>
      </w:r>
      <w:r w:rsidR="00745F3A">
        <w:t>gör med några års mellanrum</w:t>
      </w:r>
      <w:r w:rsidR="00A300B1">
        <w:t>.</w:t>
      </w:r>
    </w:p>
    <w:p w14:paraId="04413AD2" w14:textId="77777777" w:rsidR="00E65C90" w:rsidRDefault="00222033" w:rsidP="004507B5">
      <w:r>
        <w:lastRenderedPageBreak/>
        <w:br/>
      </w:r>
      <w:r w:rsidR="00096D09">
        <w:t>9</w:t>
      </w:r>
      <w:r>
        <w:t xml:space="preserve">. </w:t>
      </w:r>
      <w:r w:rsidR="00AF673A">
        <w:t xml:space="preserve">Kommunen bör </w:t>
      </w:r>
      <w:r w:rsidR="00745F3A">
        <w:t>med viss regelbundenhet hålla</w:t>
      </w:r>
      <w:r w:rsidR="00896DCC">
        <w:t xml:space="preserve"> MU-fortbildningar för kommunens politiker, tjänstemän, </w:t>
      </w:r>
      <w:r w:rsidR="00896DCC" w:rsidRPr="0092243F">
        <w:t xml:space="preserve">utställningsarrangörer och konstnärer. </w:t>
      </w:r>
      <w:r w:rsidR="00815E53" w:rsidRPr="00815E53">
        <w:t>Konstnärernas Riksorganisation</w:t>
      </w:r>
      <w:r w:rsidR="00815E53">
        <w:t xml:space="preserve"> </w:t>
      </w:r>
      <w:r w:rsidR="00745F3A" w:rsidRPr="0092243F">
        <w:t xml:space="preserve">erbjuder </w:t>
      </w:r>
      <w:r w:rsidR="00253312" w:rsidRPr="0092243F">
        <w:t xml:space="preserve">skräddarsydda </w:t>
      </w:r>
      <w:r w:rsidR="00745F3A" w:rsidRPr="0092243F">
        <w:t>workshop</w:t>
      </w:r>
      <w:r w:rsidR="00253312" w:rsidRPr="0092243F">
        <w:t>s och föreläsningar.</w:t>
      </w:r>
      <w:r w:rsidR="00745F3A" w:rsidRPr="0092243F">
        <w:t xml:space="preserve"> </w:t>
      </w:r>
      <w:r w:rsidR="00253312" w:rsidRPr="0092243F">
        <w:t xml:space="preserve">Kontakta </w:t>
      </w:r>
      <w:r w:rsidR="00815E53" w:rsidRPr="00815E53">
        <w:t>Konstnärernas Riksorganisation</w:t>
      </w:r>
      <w:r w:rsidR="00253312" w:rsidRPr="0092243F">
        <w:rPr>
          <w:rStyle w:val="Fotnotsreferens"/>
        </w:rPr>
        <w:footnoteReference w:id="26"/>
      </w:r>
      <w:r w:rsidR="00253312" w:rsidRPr="0092243F">
        <w:t>.</w:t>
      </w:r>
      <w:r w:rsidR="005939F7">
        <w:t xml:space="preserve"> </w:t>
      </w:r>
      <w:r w:rsidR="002240F8">
        <w:t xml:space="preserve">Även </w:t>
      </w:r>
      <w:r w:rsidR="00AD2686">
        <w:t>regionernas</w:t>
      </w:r>
      <w:r w:rsidR="002240F8">
        <w:t xml:space="preserve"> konstkonsulenter</w:t>
      </w:r>
      <w:r w:rsidR="00DF64E7">
        <w:t xml:space="preserve"> </w:t>
      </w:r>
      <w:r w:rsidR="007A736E">
        <w:t>kan arrangera</w:t>
      </w:r>
      <w:r w:rsidR="002240F8">
        <w:t xml:space="preserve"> utbildningar</w:t>
      </w:r>
      <w:r w:rsidR="00AD2686">
        <w:t xml:space="preserve"> om MU-avtalet</w:t>
      </w:r>
      <w:r w:rsidR="007A736E">
        <w:t>,</w:t>
      </w:r>
      <w:r w:rsidR="002240F8">
        <w:t xml:space="preserve"> liksom</w:t>
      </w:r>
      <w:r w:rsidR="007A736E">
        <w:t xml:space="preserve"> </w:t>
      </w:r>
      <w:r w:rsidR="002240F8">
        <w:t>Resurscentrum för konst</w:t>
      </w:r>
      <w:r w:rsidR="007A736E">
        <w:t xml:space="preserve"> (exempelvis i Norrbotten, Halland och Skåne). </w:t>
      </w:r>
      <w:r w:rsidR="006957E6">
        <w:br/>
      </w:r>
      <w:r w:rsidR="006957E6">
        <w:br/>
      </w:r>
      <w:r w:rsidR="000A25EF" w:rsidRPr="00724580">
        <w:rPr>
          <w:rFonts w:eastAsia="Calibri"/>
          <w:b/>
          <w:sz w:val="21"/>
          <w:szCs w:val="21"/>
        </w:rPr>
        <w:t>Exempel och inspiration</w:t>
      </w:r>
      <w:r w:rsidR="005E2278">
        <w:br/>
      </w:r>
      <w:r w:rsidR="005E2278" w:rsidRPr="001044AD">
        <w:rPr>
          <w:sz w:val="21"/>
          <w:szCs w:val="21"/>
        </w:rPr>
        <w:t>Det finns flera exempel på hur olika aktörer bestämt sig för att göra skillnad. Här är några av dem:</w:t>
      </w:r>
      <w:r w:rsidR="005E2278">
        <w:t xml:space="preserve"> </w:t>
      </w:r>
    </w:p>
    <w:p w14:paraId="557A47CE" w14:textId="21A5842B" w:rsidR="00F015F3" w:rsidRDefault="001044AD" w:rsidP="00A0036F">
      <w:pPr>
        <w:rPr>
          <w:rFonts w:eastAsia="Georgia-Italic" w:cs="Georgia-Italic"/>
          <w:sz w:val="21"/>
          <w:szCs w:val="21"/>
        </w:rPr>
      </w:pPr>
      <w:r w:rsidRPr="00B32B6B">
        <w:rPr>
          <w:rFonts w:eastAsia="Georgia-Italic" w:cs="Georgia-Italic"/>
          <w:b/>
          <w:bCs/>
          <w:sz w:val="21"/>
          <w:szCs w:val="21"/>
        </w:rPr>
        <w:t>Stockholm stad</w:t>
      </w:r>
      <w:r w:rsidRPr="00B32B6B">
        <w:rPr>
          <w:rFonts w:eastAsia="Georgia-Italic" w:cs="Georgia-Italic"/>
          <w:sz w:val="21"/>
          <w:szCs w:val="21"/>
        </w:rPr>
        <w:t xml:space="preserve"> </w:t>
      </w:r>
      <w:r w:rsidR="00F015F3">
        <w:rPr>
          <w:rFonts w:eastAsia="Georgia-Italic" w:cs="Georgia-Italic"/>
          <w:sz w:val="21"/>
          <w:szCs w:val="21"/>
        </w:rPr>
        <w:t>skrev i</w:t>
      </w:r>
      <w:r w:rsidRPr="00B32B6B">
        <w:rPr>
          <w:rFonts w:eastAsia="Georgia-Italic" w:cs="Georgia-Italic"/>
          <w:sz w:val="21"/>
          <w:szCs w:val="21"/>
        </w:rPr>
        <w:t xml:space="preserve"> 2016 års budget </w:t>
      </w:r>
      <w:r w:rsidR="00F015F3">
        <w:rPr>
          <w:rFonts w:eastAsia="Georgia-Italic" w:cs="Georgia-Italic"/>
          <w:sz w:val="21"/>
          <w:szCs w:val="21"/>
        </w:rPr>
        <w:t>in följande:</w:t>
      </w:r>
      <w:r>
        <w:rPr>
          <w:rFonts w:eastAsia="Georgia-Italic" w:cs="Georgia-Italic"/>
          <w:sz w:val="21"/>
          <w:szCs w:val="21"/>
        </w:rPr>
        <w:t xml:space="preserve"> </w:t>
      </w:r>
      <w:r w:rsidRPr="00B32B6B">
        <w:rPr>
          <w:rFonts w:eastAsia="Georgia-Italic" w:cs="Georgia-Italic"/>
          <w:sz w:val="21"/>
          <w:szCs w:val="21"/>
        </w:rPr>
        <w:t>”Kulturnämnden ska tillsammans med kommunstyrelsen säkerställa att stadens samtliga förvaltningar och bolag tillämpar MU-avtalet och ersätter konstnärer för deras arbetstid.”</w:t>
      </w:r>
      <w:r>
        <w:rPr>
          <w:rFonts w:eastAsia="Georgia-Italic" w:cs="Georgia-Italic"/>
          <w:sz w:val="21"/>
          <w:szCs w:val="21"/>
        </w:rPr>
        <w:t xml:space="preserve"> Det innebär att även stadsdelarnas kulturhus och bibliotek ska tillämpa MU-avtalet, och att tillämpningen följs upp i revisionen.</w:t>
      </w:r>
      <w:r w:rsidR="00A0036F">
        <w:rPr>
          <w:rFonts w:eastAsia="Georgia-Italic" w:cs="Georgia-Italic"/>
          <w:sz w:val="21"/>
          <w:szCs w:val="21"/>
        </w:rPr>
        <w:br/>
      </w:r>
      <w:r w:rsidR="00F015F3">
        <w:rPr>
          <w:b/>
          <w:bCs/>
          <w:sz w:val="21"/>
          <w:szCs w:val="21"/>
        </w:rPr>
        <w:br/>
      </w:r>
      <w:r w:rsidR="00F015F3" w:rsidRPr="00B32B6B">
        <w:rPr>
          <w:b/>
          <w:bCs/>
          <w:sz w:val="21"/>
          <w:szCs w:val="21"/>
        </w:rPr>
        <w:t>Kulturnämnden i Västra</w:t>
      </w:r>
      <w:r w:rsidR="00F015F3">
        <w:rPr>
          <w:b/>
          <w:bCs/>
          <w:sz w:val="21"/>
          <w:szCs w:val="21"/>
        </w:rPr>
        <w:t xml:space="preserve"> </w:t>
      </w:r>
      <w:r w:rsidR="00F015F3" w:rsidRPr="00B32B6B">
        <w:rPr>
          <w:b/>
          <w:bCs/>
          <w:sz w:val="21"/>
          <w:szCs w:val="21"/>
        </w:rPr>
        <w:t>Götalandsregionen</w:t>
      </w:r>
      <w:r w:rsidR="00F015F3">
        <w:rPr>
          <w:sz w:val="21"/>
          <w:szCs w:val="21"/>
        </w:rPr>
        <w:t xml:space="preserve"> </w:t>
      </w:r>
      <w:r w:rsidR="002E0D09">
        <w:rPr>
          <w:sz w:val="21"/>
          <w:szCs w:val="21"/>
        </w:rPr>
        <w:t xml:space="preserve">har fattat </w:t>
      </w:r>
      <w:r w:rsidR="00F015F3">
        <w:rPr>
          <w:sz w:val="21"/>
          <w:szCs w:val="21"/>
        </w:rPr>
        <w:t>beslut om</w:t>
      </w:r>
      <w:r w:rsidR="00F015F3" w:rsidRPr="00B32B6B">
        <w:rPr>
          <w:sz w:val="21"/>
          <w:szCs w:val="21"/>
        </w:rPr>
        <w:t xml:space="preserve"> att tillföra </w:t>
      </w:r>
      <w:hyperlink r:id="rId42" w:history="1">
        <w:r w:rsidR="00F015F3" w:rsidRPr="00B32B6B">
          <w:rPr>
            <w:rStyle w:val="Hyperlnk"/>
            <w:sz w:val="21"/>
            <w:szCs w:val="21"/>
          </w:rPr>
          <w:t>en miljon kronor</w:t>
        </w:r>
      </w:hyperlink>
      <w:r w:rsidR="00F015F3" w:rsidRPr="00B32B6B">
        <w:rPr>
          <w:sz w:val="21"/>
          <w:szCs w:val="21"/>
        </w:rPr>
        <w:t xml:space="preserve"> </w:t>
      </w:r>
      <w:r w:rsidR="007A736E">
        <w:rPr>
          <w:sz w:val="21"/>
          <w:szCs w:val="21"/>
        </w:rPr>
        <w:t xml:space="preserve">i ett första steg </w:t>
      </w:r>
      <w:r w:rsidR="00F015F3" w:rsidRPr="00B32B6B">
        <w:rPr>
          <w:sz w:val="21"/>
          <w:szCs w:val="21"/>
        </w:rPr>
        <w:t xml:space="preserve">för att stärka </w:t>
      </w:r>
      <w:r w:rsidR="00F015F3">
        <w:rPr>
          <w:sz w:val="21"/>
          <w:szCs w:val="21"/>
        </w:rPr>
        <w:t xml:space="preserve">just </w:t>
      </w:r>
      <w:r w:rsidR="00F015F3" w:rsidRPr="00B32B6B">
        <w:rPr>
          <w:sz w:val="21"/>
          <w:szCs w:val="21"/>
        </w:rPr>
        <w:t>medverkansersättningen i MU-avtalet. Ersättningen ska gå till konstnärer som ställer ut på museer och konsthallar med långsiktiga uppdrag från kulturnämnden. I nuläget innefattar detta Bohusläns museum, Borås konstmuseum, Dalslands konstmuseum, Lok</w:t>
      </w:r>
      <w:r w:rsidR="006D39AF">
        <w:rPr>
          <w:sz w:val="21"/>
          <w:szCs w:val="21"/>
        </w:rPr>
        <w:t>stallet, Läckö slott, Nordiska A</w:t>
      </w:r>
      <w:r w:rsidR="00F015F3" w:rsidRPr="00B32B6B">
        <w:rPr>
          <w:sz w:val="21"/>
          <w:szCs w:val="21"/>
        </w:rPr>
        <w:t>kvarellmuseet, Röda Sten Konsthall, Skövde konstmuseum, Textilmuseet och Västergötlands museum. Utställningsarrangörerna kan söka medel från re</w:t>
      </w:r>
      <w:r w:rsidR="007A736E">
        <w:rPr>
          <w:sz w:val="21"/>
          <w:szCs w:val="21"/>
        </w:rPr>
        <w:t>gionen för att betala MU-avtalsenliga ersättningar</w:t>
      </w:r>
      <w:r w:rsidR="00F015F3" w:rsidRPr="00B32B6B">
        <w:rPr>
          <w:sz w:val="21"/>
          <w:szCs w:val="21"/>
        </w:rPr>
        <w:t>.</w:t>
      </w:r>
    </w:p>
    <w:p w14:paraId="4F21888B" w14:textId="77777777" w:rsidR="00791902" w:rsidRDefault="00791902" w:rsidP="00791902"/>
    <w:p w14:paraId="54802D1D" w14:textId="77777777" w:rsidR="00A0036F" w:rsidRPr="00B32B6B" w:rsidRDefault="00A0036F" w:rsidP="00791902">
      <w:r w:rsidRPr="00B32B6B">
        <w:t xml:space="preserve">Konsten är avhängig konstnärers villkor, något som </w:t>
      </w:r>
      <w:r w:rsidRPr="00B32B6B">
        <w:rPr>
          <w:b/>
        </w:rPr>
        <w:t>Konstfrämjandet</w:t>
      </w:r>
      <w:r w:rsidRPr="00B32B6B">
        <w:t xml:space="preserve"> har arbetat för i 70 år. </w:t>
      </w:r>
      <w:r>
        <w:t xml:space="preserve">Inför år 2017 fattade organisationen beslut om att </w:t>
      </w:r>
      <w:r w:rsidRPr="00A0036F">
        <w:rPr>
          <w:i/>
        </w:rPr>
        <w:t>minst 25 procent</w:t>
      </w:r>
      <w:r w:rsidRPr="00B32B6B">
        <w:t xml:space="preserve"> av samarbetsprojektens budget </w:t>
      </w:r>
      <w:r>
        <w:t xml:space="preserve">ska gå </w:t>
      </w:r>
      <w:r w:rsidRPr="00B32B6B">
        <w:t xml:space="preserve">till ersättningar för konstnärers arbete. </w:t>
      </w:r>
    </w:p>
    <w:p w14:paraId="544F8B99" w14:textId="77777777" w:rsidR="001044AD" w:rsidRPr="001044AD" w:rsidRDefault="001044AD" w:rsidP="00791902"/>
    <w:p w14:paraId="0AAB532A" w14:textId="77777777" w:rsidR="001521CD" w:rsidRPr="00A0036F" w:rsidRDefault="0099441C" w:rsidP="00791902">
      <w:pPr>
        <w:rPr>
          <w:rFonts w:eastAsia="Georgia-Italic" w:cs="Georgia-Italic"/>
          <w:b/>
        </w:rPr>
      </w:pPr>
      <w:hyperlink r:id="rId43" w:history="1">
        <w:r w:rsidR="00C455BF" w:rsidRPr="00B32B6B">
          <w:rPr>
            <w:rStyle w:val="Hyperlnk"/>
            <w:sz w:val="21"/>
            <w:szCs w:val="21"/>
          </w:rPr>
          <w:t>MU-barometern 2015</w:t>
        </w:r>
      </w:hyperlink>
      <w:r w:rsidR="00C455BF" w:rsidRPr="00B32B6B">
        <w:rPr>
          <w:color w:val="403A3B"/>
        </w:rPr>
        <w:t xml:space="preserve"> </w:t>
      </w:r>
      <w:r w:rsidR="0034091B" w:rsidRPr="00B32B6B">
        <w:rPr>
          <w:color w:val="403A3B"/>
        </w:rPr>
        <w:t xml:space="preserve">visar </w:t>
      </w:r>
      <w:r w:rsidR="00C455BF" w:rsidRPr="00B32B6B">
        <w:rPr>
          <w:color w:val="403A3B"/>
        </w:rPr>
        <w:t xml:space="preserve">att </w:t>
      </w:r>
      <w:r w:rsidR="00C455BF" w:rsidRPr="00B32B6B">
        <w:rPr>
          <w:b/>
          <w:color w:val="403A3B"/>
        </w:rPr>
        <w:t>Skellefteå konsthall</w:t>
      </w:r>
      <w:r w:rsidR="00C455BF" w:rsidRPr="00B32B6B">
        <w:rPr>
          <w:color w:val="403A3B"/>
        </w:rPr>
        <w:t xml:space="preserve"> placerar sig högt </w:t>
      </w:r>
      <w:r w:rsidR="0034091B" w:rsidRPr="00B32B6B">
        <w:rPr>
          <w:color w:val="403A3B"/>
        </w:rPr>
        <w:t xml:space="preserve">upp </w:t>
      </w:r>
      <w:r w:rsidR="00C455BF" w:rsidRPr="00B32B6B">
        <w:rPr>
          <w:color w:val="403A3B"/>
        </w:rPr>
        <w:t xml:space="preserve">bland </w:t>
      </w:r>
      <w:r w:rsidR="0034091B" w:rsidRPr="00B32B6B">
        <w:rPr>
          <w:color w:val="403A3B"/>
        </w:rPr>
        <w:t xml:space="preserve">de </w:t>
      </w:r>
      <w:r w:rsidR="00C455BF" w:rsidRPr="00B32B6B">
        <w:rPr>
          <w:color w:val="403A3B"/>
        </w:rPr>
        <w:t xml:space="preserve">kommunala </w:t>
      </w:r>
      <w:r w:rsidR="0034091B" w:rsidRPr="00B32B6B">
        <w:rPr>
          <w:color w:val="403A3B"/>
        </w:rPr>
        <w:t>konsthallar som</w:t>
      </w:r>
      <w:r w:rsidR="006C0678">
        <w:rPr>
          <w:color w:val="403A3B"/>
        </w:rPr>
        <w:t xml:space="preserve"> har </w:t>
      </w:r>
      <w:r w:rsidR="007A736E">
        <w:rPr>
          <w:color w:val="403A3B"/>
        </w:rPr>
        <w:t>lite högre ersättningar till</w:t>
      </w:r>
      <w:r w:rsidR="006C0678">
        <w:rPr>
          <w:color w:val="403A3B"/>
        </w:rPr>
        <w:t xml:space="preserve"> konstnärer</w:t>
      </w:r>
      <w:r w:rsidR="0034091B" w:rsidRPr="00B32B6B">
        <w:rPr>
          <w:color w:val="403A3B"/>
        </w:rPr>
        <w:t xml:space="preserve">. </w:t>
      </w:r>
      <w:r w:rsidR="00671736">
        <w:rPr>
          <w:color w:val="403A3B"/>
        </w:rPr>
        <w:t>Sex</w:t>
      </w:r>
      <w:r w:rsidR="0034091B" w:rsidRPr="00B32B6B">
        <w:rPr>
          <w:color w:val="403A3B"/>
        </w:rPr>
        <w:t xml:space="preserve"> procent av konsthallens totala kostnader </w:t>
      </w:r>
      <w:r w:rsidR="00222033">
        <w:rPr>
          <w:color w:val="403A3B"/>
        </w:rPr>
        <w:t>g</w:t>
      </w:r>
      <w:r w:rsidR="009D1319">
        <w:rPr>
          <w:color w:val="403A3B"/>
        </w:rPr>
        <w:t>år till utställande konstnärer vilket undersökningsåret gav en genomsnittlig ersättning</w:t>
      </w:r>
      <w:r w:rsidR="0034091B" w:rsidRPr="00B32B6B">
        <w:rPr>
          <w:color w:val="403A3B"/>
        </w:rPr>
        <w:t xml:space="preserve"> på 30 000 per konstnär. I en egen liga spelar </w:t>
      </w:r>
      <w:r w:rsidR="00C50CC6" w:rsidRPr="00B32B6B">
        <w:rPr>
          <w:b/>
          <w:color w:val="403A3B"/>
        </w:rPr>
        <w:t>Bildmuseet i Umeå</w:t>
      </w:r>
      <w:r w:rsidR="006C0678">
        <w:rPr>
          <w:color w:val="403A3B"/>
        </w:rPr>
        <w:t xml:space="preserve">. </w:t>
      </w:r>
      <w:r w:rsidR="00A0036F">
        <w:rPr>
          <w:color w:val="403A3B"/>
        </w:rPr>
        <w:t>Museet</w:t>
      </w:r>
      <w:r w:rsidR="00C50CC6" w:rsidRPr="00B32B6B">
        <w:rPr>
          <w:color w:val="403A3B"/>
        </w:rPr>
        <w:t xml:space="preserve"> ersatte de utställande konstnärerna med i genomsnitt 115 000 kr, vilket motsvarar 2,4 procent av museets</w:t>
      </w:r>
      <w:r w:rsidR="006C0678">
        <w:rPr>
          <w:color w:val="403A3B"/>
        </w:rPr>
        <w:t xml:space="preserve"> totala verksamhetskostnader</w:t>
      </w:r>
      <w:r w:rsidR="00C50CC6" w:rsidRPr="00B32B6B">
        <w:rPr>
          <w:color w:val="403A3B"/>
        </w:rPr>
        <w:t xml:space="preserve">. </w:t>
      </w:r>
      <w:r w:rsidR="006C0678">
        <w:rPr>
          <w:color w:val="403A3B"/>
        </w:rPr>
        <w:br/>
      </w:r>
    </w:p>
    <w:p w14:paraId="69A218EB" w14:textId="77777777" w:rsidR="00253312" w:rsidRPr="00791902" w:rsidRDefault="000A25EF" w:rsidP="00791902">
      <w:pPr>
        <w:rPr>
          <w:szCs w:val="22"/>
        </w:rPr>
      </w:pPr>
      <w:r w:rsidRPr="000A25EF">
        <w:rPr>
          <w:rFonts w:eastAsia="Calibri"/>
          <w:b/>
          <w:sz w:val="21"/>
          <w:szCs w:val="21"/>
        </w:rPr>
        <w:t>Fakta</w:t>
      </w:r>
      <w:r>
        <w:rPr>
          <w:rFonts w:eastAsia="Calibri"/>
          <w:b/>
          <w:sz w:val="21"/>
          <w:szCs w:val="21"/>
        </w:rPr>
        <w:t xml:space="preserve"> och mer information</w:t>
      </w:r>
      <w:r w:rsidRPr="000A25EF">
        <w:rPr>
          <w:b/>
          <w:szCs w:val="22"/>
        </w:rPr>
        <w:t xml:space="preserve"> om MU-avtalet</w:t>
      </w:r>
      <w:r>
        <w:rPr>
          <w:szCs w:val="22"/>
        </w:rPr>
        <w:br/>
      </w:r>
      <w:hyperlink r:id="rId44" w:history="1">
        <w:r w:rsidR="001044AD" w:rsidRPr="000D3C65">
          <w:rPr>
            <w:rStyle w:val="Hyperlnk"/>
            <w:szCs w:val="22"/>
          </w:rPr>
          <w:t>Här finns all</w:t>
        </w:r>
        <w:r w:rsidR="000D3C65" w:rsidRPr="000D3C65">
          <w:rPr>
            <w:rStyle w:val="Hyperlnk"/>
            <w:szCs w:val="22"/>
          </w:rPr>
          <w:t>t material om MU-avtalet samlat</w:t>
        </w:r>
      </w:hyperlink>
      <w:r w:rsidR="000D3C65">
        <w:rPr>
          <w:szCs w:val="22"/>
        </w:rPr>
        <w:br/>
      </w:r>
      <w:r w:rsidR="001044AD" w:rsidRPr="00791902">
        <w:rPr>
          <w:szCs w:val="22"/>
        </w:rPr>
        <w:br/>
      </w:r>
      <w:hyperlink r:id="rId45" w:history="1">
        <w:r w:rsidR="001044AD" w:rsidRPr="000D3C65">
          <w:rPr>
            <w:rStyle w:val="Hyperlnk"/>
            <w:szCs w:val="22"/>
          </w:rPr>
          <w:t xml:space="preserve">Den digitala </w:t>
        </w:r>
        <w:r w:rsidR="00253312" w:rsidRPr="000D3C65">
          <w:rPr>
            <w:rStyle w:val="Hyperlnk"/>
            <w:szCs w:val="22"/>
          </w:rPr>
          <w:t>MU-barometern 2015</w:t>
        </w:r>
        <w:r w:rsidR="001044AD" w:rsidRPr="000D3C65">
          <w:rPr>
            <w:rStyle w:val="Hyperlnk"/>
            <w:szCs w:val="22"/>
          </w:rPr>
          <w:t>, där landets utställningsarrangörers listas utifrån tillämpningen av MU-avtalet</w:t>
        </w:r>
      </w:hyperlink>
    </w:p>
    <w:p w14:paraId="0AA2E516" w14:textId="77777777" w:rsidR="00253312" w:rsidRPr="00791902" w:rsidRDefault="000D3C65" w:rsidP="00791902">
      <w:pPr>
        <w:rPr>
          <w:szCs w:val="22"/>
        </w:rPr>
      </w:pPr>
      <w:r>
        <w:rPr>
          <w:szCs w:val="22"/>
        </w:rPr>
        <w:br/>
      </w:r>
      <w:hyperlink r:id="rId46" w:history="1">
        <w:r w:rsidR="00815E53" w:rsidRPr="000D3C65">
          <w:rPr>
            <w:rStyle w:val="Hyperlnk"/>
            <w:szCs w:val="22"/>
          </w:rPr>
          <w:t>Konstnärernas Riksorganisation</w:t>
        </w:r>
        <w:r w:rsidR="001044AD" w:rsidRPr="000D3C65">
          <w:rPr>
            <w:rStyle w:val="Hyperlnk"/>
            <w:szCs w:val="22"/>
          </w:rPr>
          <w:t>s</w:t>
        </w:r>
        <w:r w:rsidR="004C5130" w:rsidRPr="000D3C65">
          <w:rPr>
            <w:rStyle w:val="Hyperlnk"/>
            <w:szCs w:val="22"/>
          </w:rPr>
          <w:t xml:space="preserve"> </w:t>
        </w:r>
        <w:r w:rsidR="001044AD" w:rsidRPr="000D3C65">
          <w:rPr>
            <w:rStyle w:val="Hyperlnk"/>
            <w:szCs w:val="22"/>
          </w:rPr>
          <w:t>analys och rapport av MU-barometern 2015</w:t>
        </w:r>
        <w:r w:rsidR="004C5130" w:rsidRPr="000D3C65">
          <w:rPr>
            <w:rStyle w:val="Hyperlnk"/>
            <w:szCs w:val="22"/>
          </w:rPr>
          <w:t xml:space="preserve"> </w:t>
        </w:r>
        <w:r w:rsidR="001044AD" w:rsidRPr="000D3C65">
          <w:rPr>
            <w:rStyle w:val="Hyperlnk"/>
            <w:szCs w:val="22"/>
          </w:rPr>
          <w:t xml:space="preserve">med </w:t>
        </w:r>
        <w:r w:rsidR="00E200F9" w:rsidRPr="000D3C65">
          <w:rPr>
            <w:rStyle w:val="Hyperlnk"/>
            <w:rFonts w:cs="Georgia"/>
            <w:szCs w:val="22"/>
          </w:rPr>
          <w:lastRenderedPageBreak/>
          <w:t>kärnfull fakta liksom råd och förslag lämpade för olika politiska nivåer</w:t>
        </w:r>
      </w:hyperlink>
      <w:r w:rsidR="00E01A9A" w:rsidRPr="00791902">
        <w:rPr>
          <w:rFonts w:cs="Georgia"/>
          <w:color w:val="000000"/>
          <w:szCs w:val="22"/>
        </w:rPr>
        <w:br/>
      </w:r>
      <w:r>
        <w:rPr>
          <w:szCs w:val="22"/>
        </w:rPr>
        <w:br/>
      </w:r>
      <w:hyperlink r:id="rId47" w:history="1">
        <w:r w:rsidRPr="000D3C65">
          <w:rPr>
            <w:rStyle w:val="Hyperlnk"/>
            <w:szCs w:val="22"/>
          </w:rPr>
          <w:t>E</w:t>
        </w:r>
        <w:r w:rsidR="00160076" w:rsidRPr="000D3C65">
          <w:rPr>
            <w:rStyle w:val="Hyperlnk"/>
            <w:szCs w:val="22"/>
          </w:rPr>
          <w:t xml:space="preserve">n </w:t>
        </w:r>
        <w:r w:rsidRPr="000D3C65">
          <w:rPr>
            <w:rStyle w:val="Hyperlnk"/>
            <w:szCs w:val="22"/>
          </w:rPr>
          <w:t>sammanställning med</w:t>
        </w:r>
        <w:r w:rsidR="00160076" w:rsidRPr="000D3C65">
          <w:rPr>
            <w:rStyle w:val="Hyperlnk"/>
            <w:szCs w:val="22"/>
          </w:rPr>
          <w:t xml:space="preserve"> 17 skäl för kommuner att tillämpa MU avtalet</w:t>
        </w:r>
      </w:hyperlink>
    </w:p>
    <w:p w14:paraId="263B3E2F" w14:textId="77777777" w:rsidR="00253312" w:rsidRPr="00791902" w:rsidRDefault="000D3C65" w:rsidP="00791902">
      <w:pPr>
        <w:rPr>
          <w:szCs w:val="22"/>
        </w:rPr>
      </w:pPr>
      <w:r>
        <w:rPr>
          <w:szCs w:val="22"/>
        </w:rPr>
        <w:br/>
      </w:r>
      <w:hyperlink r:id="rId48" w:history="1">
        <w:r w:rsidR="00253312" w:rsidRPr="000D3C65">
          <w:rPr>
            <w:rStyle w:val="Hyperlnk"/>
            <w:szCs w:val="22"/>
          </w:rPr>
          <w:t>Frågor och svar om MU-avtalet</w:t>
        </w:r>
      </w:hyperlink>
    </w:p>
    <w:p w14:paraId="49CD4599" w14:textId="77777777" w:rsidR="00C80338" w:rsidRDefault="00C80338" w:rsidP="00C438B0">
      <w:pPr>
        <w:rPr>
          <w:rStyle w:val="Rubrik1Char"/>
        </w:rPr>
      </w:pPr>
    </w:p>
    <w:p w14:paraId="62F3E515" w14:textId="1BE26258" w:rsidR="00A06D0A" w:rsidRDefault="00A06D0A">
      <w:pPr>
        <w:spacing w:line="240" w:lineRule="auto"/>
        <w:rPr>
          <w:rStyle w:val="Rubrik2Char"/>
        </w:rPr>
      </w:pPr>
      <w:bookmarkStart w:id="27" w:name="_Toc478050247"/>
    </w:p>
    <w:p w14:paraId="41A8430D" w14:textId="77777777" w:rsidR="00724580" w:rsidRPr="00724580" w:rsidRDefault="00724580" w:rsidP="00724580">
      <w:pPr>
        <w:pStyle w:val="Rubrik1"/>
        <w:rPr>
          <w:rFonts w:eastAsia="Times New Roman"/>
        </w:rPr>
      </w:pPr>
      <w:bookmarkStart w:id="28" w:name="_Toc478712827"/>
      <w:bookmarkStart w:id="29" w:name="_Toc484969719"/>
      <w:bookmarkStart w:id="30" w:name="_Toc505600422"/>
      <w:bookmarkEnd w:id="27"/>
      <w:r w:rsidRPr="00724580">
        <w:rPr>
          <w:rFonts w:eastAsia="Times New Roman"/>
        </w:rPr>
        <w:t xml:space="preserve">Område 3: </w:t>
      </w:r>
      <w:r w:rsidR="009712AA">
        <w:rPr>
          <w:rFonts w:eastAsia="Times New Roman"/>
        </w:rPr>
        <w:t>Konstnärligt gestaltade livsmiljöer</w:t>
      </w:r>
      <w:r w:rsidRPr="00724580">
        <w:rPr>
          <w:rFonts w:eastAsia="Times New Roman"/>
        </w:rPr>
        <w:t xml:space="preserve"> och enprocentregeln</w:t>
      </w:r>
      <w:bookmarkEnd w:id="28"/>
      <w:bookmarkEnd w:id="29"/>
      <w:bookmarkEnd w:id="30"/>
    </w:p>
    <w:p w14:paraId="6F211D31" w14:textId="77777777" w:rsidR="00724580" w:rsidRPr="00E6070A" w:rsidRDefault="00724580" w:rsidP="00676038">
      <w:pPr>
        <w:spacing w:line="240" w:lineRule="auto"/>
        <w:jc w:val="right"/>
        <w:rPr>
          <w:rFonts w:eastAsia="Calibri"/>
          <w:sz w:val="20"/>
          <w:szCs w:val="20"/>
        </w:rPr>
      </w:pPr>
      <w:r w:rsidRPr="00724580">
        <w:rPr>
          <w:rFonts w:eastAsia="Calibri"/>
        </w:rPr>
        <w:br/>
      </w:r>
      <w:r w:rsidRPr="00E6070A">
        <w:rPr>
          <w:rFonts w:eastAsia="Calibri"/>
          <w:i/>
          <w:sz w:val="20"/>
          <w:szCs w:val="20"/>
        </w:rPr>
        <w:t>”I ett samhälle med hårt tryck på produktion har konsten en viktig uppgift i att påminna oss om vår mänsklighet, att vi själva och även andra människor är sårbara. Konsten kan tillföra en poesi som är radikal för hur vi ser på världen och oss själva. Den offentliga konsten är enormt viktig just nu.”</w:t>
      </w:r>
      <w:r w:rsidRPr="00E6070A">
        <w:rPr>
          <w:rFonts w:eastAsia="Calibri"/>
          <w:sz w:val="20"/>
          <w:szCs w:val="20"/>
          <w:vertAlign w:val="superscript"/>
        </w:rPr>
        <w:footnoteReference w:id="27"/>
      </w:r>
      <w:r w:rsidRPr="00E6070A">
        <w:rPr>
          <w:rFonts w:eastAsia="Calibri"/>
          <w:i/>
          <w:sz w:val="20"/>
          <w:szCs w:val="20"/>
        </w:rPr>
        <w:t xml:space="preserve"> </w:t>
      </w:r>
      <w:r w:rsidRPr="00E6070A">
        <w:rPr>
          <w:rFonts w:eastAsia="Calibri"/>
          <w:i/>
          <w:sz w:val="20"/>
          <w:szCs w:val="20"/>
        </w:rPr>
        <w:br/>
      </w:r>
      <w:r w:rsidRPr="00E6070A">
        <w:rPr>
          <w:rFonts w:eastAsia="Calibri"/>
          <w:sz w:val="20"/>
          <w:szCs w:val="20"/>
        </w:rPr>
        <w:t>Magdalena Malm, direktör för Statens Konstråd</w:t>
      </w:r>
    </w:p>
    <w:p w14:paraId="6469C7FA" w14:textId="77777777" w:rsidR="00724580" w:rsidRPr="00724580" w:rsidRDefault="00724580" w:rsidP="00724580">
      <w:pPr>
        <w:rPr>
          <w:rFonts w:eastAsia="Calibri"/>
        </w:rPr>
      </w:pPr>
    </w:p>
    <w:p w14:paraId="4929A04E" w14:textId="77777777" w:rsidR="00724580" w:rsidRPr="00724580" w:rsidRDefault="00724580" w:rsidP="00724580">
      <w:pPr>
        <w:rPr>
          <w:rFonts w:eastAsia="Calibri"/>
          <w:b/>
          <w:bCs/>
        </w:rPr>
      </w:pPr>
      <w:r w:rsidRPr="00724580">
        <w:rPr>
          <w:rFonts w:eastAsia="Calibri"/>
        </w:rPr>
        <w:t>Det offentliga rummet utgörs av bebyggelsen ute och inomhus, där allmänheten har tillträde. Dit räknas gator, torg och parker samt utrymmen i allmänna lokaler och lokaler för skola, vård och omsorg. De po</w:t>
      </w:r>
      <w:r w:rsidR="003667AF">
        <w:rPr>
          <w:rFonts w:eastAsia="Calibri"/>
        </w:rPr>
        <w:t xml:space="preserve">litiska församlingarna i </w:t>
      </w:r>
      <w:r w:rsidRPr="00724580">
        <w:rPr>
          <w:rFonts w:eastAsia="Calibri"/>
        </w:rPr>
        <w:t>kommuner</w:t>
      </w:r>
      <w:r w:rsidR="003667AF">
        <w:rPr>
          <w:rFonts w:eastAsia="Calibri"/>
        </w:rPr>
        <w:t>na</w:t>
      </w:r>
      <w:r w:rsidRPr="00724580">
        <w:rPr>
          <w:rFonts w:eastAsia="Calibri"/>
        </w:rPr>
        <w:t xml:space="preserve"> har det yttersta ansvaret för de offentliga rummen. Det kommunala planmonopolet ger kommuner rätten att bestämma hur mark inom kommunen ska användas, bebyggas</w:t>
      </w:r>
      <w:r w:rsidR="009D0C4F">
        <w:rPr>
          <w:rFonts w:eastAsia="Calibri"/>
        </w:rPr>
        <w:t xml:space="preserve"> och</w:t>
      </w:r>
      <w:r w:rsidRPr="00724580">
        <w:rPr>
          <w:rFonts w:eastAsia="Calibri"/>
        </w:rPr>
        <w:t xml:space="preserve"> gestaltas. </w:t>
      </w:r>
    </w:p>
    <w:p w14:paraId="5CF7AC0C" w14:textId="77777777" w:rsidR="00724580" w:rsidRPr="00724580" w:rsidRDefault="00724580" w:rsidP="00724580">
      <w:pPr>
        <w:rPr>
          <w:rFonts w:eastAsia="Calibri"/>
        </w:rPr>
      </w:pPr>
    </w:p>
    <w:p w14:paraId="24902ECA" w14:textId="77777777" w:rsidR="00724580" w:rsidRPr="00724580" w:rsidRDefault="00724580" w:rsidP="00724580">
      <w:pPr>
        <w:widowControl w:val="0"/>
        <w:autoSpaceDE w:val="0"/>
        <w:autoSpaceDN w:val="0"/>
        <w:adjustRightInd w:val="0"/>
        <w:spacing w:after="240"/>
        <w:rPr>
          <w:rFonts w:eastAsia="Calibri"/>
        </w:rPr>
      </w:pPr>
      <w:r w:rsidRPr="00724580">
        <w:rPr>
          <w:rFonts w:eastAsia="Calibri"/>
        </w:rPr>
        <w:t xml:space="preserve">Den offentliga konsten utgör en del av vår yttrandefrihet och är ett av våra mest tillgängliga kulturuttryck. För många barn är den offentliga konsten, exempelvis i en lekpark, ofta det första mötet med konstnärliga uttryck. Oavsett vilka vi är eller var vi bor, ska vi ha möjlighet att uppleva konst och konstnärligt gestaltade livsmiljöer. Med </w:t>
      </w:r>
      <w:r w:rsidR="003667AF">
        <w:rPr>
          <w:rFonts w:eastAsia="Calibri"/>
        </w:rPr>
        <w:t xml:space="preserve">en av </w:t>
      </w:r>
      <w:r w:rsidRPr="00724580">
        <w:rPr>
          <w:rFonts w:eastAsia="Calibri"/>
        </w:rPr>
        <w:t>Konstnärsnämndens</w:t>
      </w:r>
      <w:r w:rsidR="003667AF">
        <w:rPr>
          <w:rFonts w:eastAsia="Calibri"/>
        </w:rPr>
        <w:t xml:space="preserve"> slutsatser i </w:t>
      </w:r>
      <w:hyperlink r:id="rId49" w:history="1">
        <w:r w:rsidR="003667AF" w:rsidRPr="003667AF">
          <w:rPr>
            <w:rStyle w:val="Hyperlnk"/>
            <w:rFonts w:eastAsia="Calibri"/>
          </w:rPr>
          <w:t>Ingen regel utan undantag</w:t>
        </w:r>
      </w:hyperlink>
      <w:r w:rsidRPr="00724580">
        <w:rPr>
          <w:rFonts w:eastAsia="Calibri"/>
          <w:vertAlign w:val="superscript"/>
        </w:rPr>
        <w:footnoteReference w:id="28"/>
      </w:r>
      <w:r w:rsidRPr="00724580">
        <w:rPr>
          <w:rFonts w:eastAsia="Calibri"/>
        </w:rPr>
        <w:t xml:space="preserve">: </w:t>
      </w:r>
      <w:r w:rsidRPr="00724580">
        <w:rPr>
          <w:rFonts w:eastAsia="ヒラギノ角ゴ Pro W3"/>
          <w:color w:val="000000"/>
          <w:lang w:eastAsia="en-US"/>
        </w:rPr>
        <w:t xml:space="preserve">”All offentlig verksamhet har ett ansvar för att den offentliga konsten integreras i samhällsmiljön”. </w:t>
      </w:r>
      <w:r w:rsidRPr="00724580">
        <w:rPr>
          <w:rFonts w:eastAsia="Calibri"/>
        </w:rPr>
        <w:t xml:space="preserve"> </w:t>
      </w:r>
      <w:r w:rsidRPr="00724580">
        <w:rPr>
          <w:rFonts w:eastAsia="Calibri"/>
        </w:rPr>
        <w:br/>
      </w:r>
      <w:r w:rsidRPr="00724580">
        <w:rPr>
          <w:rFonts w:eastAsia="Calibri"/>
        </w:rPr>
        <w:br/>
        <w:t>Konsten bidrar med en existentiell och humanistisk dimension till våra gemensamma livsmiljöer. Den kan slå broar mellan tid och rum, den kan tjänstgöra som samlande plats för erfarenheter av omvälvande händelser, ljusa som mörka</w:t>
      </w:r>
      <w:r w:rsidR="003667AF">
        <w:rPr>
          <w:rFonts w:eastAsia="Calibri"/>
        </w:rPr>
        <w:t>,</w:t>
      </w:r>
      <w:r w:rsidRPr="00724580">
        <w:rPr>
          <w:rFonts w:eastAsia="Calibri"/>
        </w:rPr>
        <w:t xml:space="preserve"> och den kan vara en del av det kollektiva minnet över älskade offentliga personer. Den kan väcka känslor och frågeställningar som inspirerar till samtal, den kan ifrågasätta normer och synliggöra maktstrukturer</w:t>
      </w:r>
      <w:r w:rsidR="000441D5">
        <w:rPr>
          <w:rFonts w:eastAsia="Calibri"/>
        </w:rPr>
        <w:t xml:space="preserve">. Fantasi förenad med kunskap </w:t>
      </w:r>
      <w:r w:rsidR="00794A29">
        <w:rPr>
          <w:rFonts w:eastAsia="Calibri"/>
        </w:rPr>
        <w:t xml:space="preserve">är </w:t>
      </w:r>
      <w:r w:rsidR="000441D5">
        <w:rPr>
          <w:rFonts w:eastAsia="Calibri"/>
        </w:rPr>
        <w:t>en</w:t>
      </w:r>
      <w:r w:rsidR="00794A29">
        <w:rPr>
          <w:rFonts w:eastAsia="Calibri"/>
        </w:rPr>
        <w:t>,</w:t>
      </w:r>
      <w:r w:rsidR="000441D5">
        <w:rPr>
          <w:rFonts w:eastAsia="Calibri"/>
        </w:rPr>
        <w:t xml:space="preserve"> </w:t>
      </w:r>
      <w:r w:rsidR="00794A29">
        <w:rPr>
          <w:rFonts w:eastAsia="Calibri"/>
        </w:rPr>
        <w:t xml:space="preserve">för ett innovativt samhälle, oumbärlig </w:t>
      </w:r>
      <w:r w:rsidR="000441D5">
        <w:rPr>
          <w:rFonts w:eastAsia="Calibri"/>
        </w:rPr>
        <w:t>kraft</w:t>
      </w:r>
      <w:r w:rsidR="00C24F24">
        <w:rPr>
          <w:rFonts w:eastAsia="Calibri"/>
        </w:rPr>
        <w:t xml:space="preserve"> som</w:t>
      </w:r>
      <w:r w:rsidR="000441D5">
        <w:rPr>
          <w:rFonts w:eastAsia="Calibri"/>
        </w:rPr>
        <w:t xml:space="preserve"> kan</w:t>
      </w:r>
      <w:r w:rsidR="00E036B9">
        <w:rPr>
          <w:rFonts w:eastAsia="Calibri"/>
        </w:rPr>
        <w:t xml:space="preserve"> tänka</w:t>
      </w:r>
      <w:r w:rsidR="000441D5">
        <w:rPr>
          <w:rFonts w:eastAsia="Calibri"/>
        </w:rPr>
        <w:t xml:space="preserve"> OM samhället, det vill säga i bemärkelsen ”så här skulle det också kunna vara”</w:t>
      </w:r>
      <w:r w:rsidRPr="00724580">
        <w:rPr>
          <w:rFonts w:eastAsia="Calibri"/>
        </w:rPr>
        <w:t xml:space="preserve">. </w:t>
      </w:r>
      <w:r w:rsidRPr="00724580">
        <w:rPr>
          <w:rFonts w:eastAsia="ヒラギノ角ゴ Pro W3"/>
          <w:color w:val="000000"/>
          <w:lang w:eastAsia="en-US"/>
        </w:rPr>
        <w:t>Den o</w:t>
      </w:r>
      <w:r w:rsidRPr="00724580">
        <w:rPr>
          <w:rFonts w:eastAsia="Calibri"/>
        </w:rPr>
        <w:t>ffentliga konsten är och blir en del av vårt kulturarv, en markör för vilka uttryck och ideal som har rått under olika tidsperioder</w:t>
      </w:r>
      <w:r w:rsidR="00C24F24">
        <w:rPr>
          <w:rFonts w:eastAsia="Calibri"/>
        </w:rPr>
        <w:t>.</w:t>
      </w:r>
    </w:p>
    <w:p w14:paraId="4A5FBA79" w14:textId="77777777" w:rsidR="00724580" w:rsidRPr="00724580" w:rsidRDefault="00724580" w:rsidP="00724580">
      <w:pPr>
        <w:widowControl w:val="0"/>
        <w:autoSpaceDE w:val="0"/>
        <w:autoSpaceDN w:val="0"/>
        <w:adjustRightInd w:val="0"/>
        <w:spacing w:after="240"/>
        <w:rPr>
          <w:rFonts w:eastAsia="Calibri"/>
        </w:rPr>
      </w:pPr>
      <w:r w:rsidRPr="00724580">
        <w:rPr>
          <w:rFonts w:eastAsia="Calibri"/>
        </w:rPr>
        <w:t xml:space="preserve">För att skapa ett ekonomiskt utrymme för konst i planering och byggande av offentliga miljöer antogs genom ett riksdagsbeslut 1937, den så kallade enprocentregeln. Den </w:t>
      </w:r>
      <w:r w:rsidRPr="00724580">
        <w:rPr>
          <w:rFonts w:eastAsia="Calibri"/>
        </w:rPr>
        <w:lastRenderedPageBreak/>
        <w:t>föreskriver att</w:t>
      </w:r>
      <w:r w:rsidR="002C5F3D">
        <w:rPr>
          <w:rFonts w:eastAsia="Calibri"/>
        </w:rPr>
        <w:t xml:space="preserve"> minst</w:t>
      </w:r>
      <w:r w:rsidRPr="00724580">
        <w:rPr>
          <w:rFonts w:eastAsia="Calibri"/>
        </w:rPr>
        <w:t xml:space="preserve"> en procent av byggkostnaderna vid ny- om- och tillbyggnation av fastigheter</w:t>
      </w:r>
      <w:r w:rsidRPr="00724580">
        <w:rPr>
          <w:rFonts w:eastAsia="Calibri"/>
          <w:vertAlign w:val="superscript"/>
        </w:rPr>
        <w:footnoteReference w:id="29"/>
      </w:r>
      <w:r w:rsidRPr="00724580">
        <w:rPr>
          <w:rFonts w:eastAsia="Calibri"/>
        </w:rPr>
        <w:t xml:space="preserve"> och infrastruktur ska avsättas till </w:t>
      </w:r>
      <w:r w:rsidR="003667AF">
        <w:rPr>
          <w:rFonts w:eastAsia="Calibri"/>
        </w:rPr>
        <w:t>byggnads- eller platsanknutna</w:t>
      </w:r>
      <w:r w:rsidRPr="00724580">
        <w:rPr>
          <w:rFonts w:eastAsia="Calibri"/>
        </w:rPr>
        <w:t xml:space="preserve"> konstnärliga gestaltningar som utförs av professionella bild- och formkonstnärer. Enprocentregeln har haft stor betydelse för att offentliga byggnader och miljöer berikas med konst. Den har fått bred spridning och legitimitet genom att det är en tydlig och lättförståelig mekanism. Nu när det kommer göras stora investeringar i bostadsbyggande runt om i landet har enprocentregeln möjlighet att bidra till att våra gemensamma livsmiljöer skapas med omtanke om hela människan och i överensstämmelse med den övergripande visionen om en hållbar utveckling. Insikten om konstens och konstnärers betydelse som medskapare av offentliga livsmiljöer har lett till att intresset för enprocentregeln växer. </w:t>
      </w:r>
      <w:r w:rsidR="003667AF">
        <w:rPr>
          <w:rFonts w:eastAsia="Calibri"/>
        </w:rPr>
        <w:t xml:space="preserve">Ett tjugotal </w:t>
      </w:r>
      <w:r w:rsidRPr="00724580">
        <w:rPr>
          <w:rFonts w:eastAsia="Calibri"/>
        </w:rPr>
        <w:t xml:space="preserve">kommuner är </w:t>
      </w:r>
      <w:r w:rsidR="00C13030">
        <w:rPr>
          <w:rFonts w:eastAsia="Calibri"/>
        </w:rPr>
        <w:t xml:space="preserve">på gång </w:t>
      </w:r>
      <w:r w:rsidRPr="00724580">
        <w:rPr>
          <w:rFonts w:eastAsia="Calibri"/>
        </w:rPr>
        <w:t xml:space="preserve">att anta enprocentregeln, </w:t>
      </w:r>
      <w:r w:rsidR="00C13030">
        <w:rPr>
          <w:rFonts w:eastAsia="Calibri"/>
        </w:rPr>
        <w:t>stärka</w:t>
      </w:r>
      <w:r w:rsidRPr="00724580">
        <w:rPr>
          <w:rFonts w:eastAsia="Calibri"/>
        </w:rPr>
        <w:t xml:space="preserve"> dess tillämpning </w:t>
      </w:r>
      <w:r w:rsidR="00C13030">
        <w:rPr>
          <w:rFonts w:eastAsia="Calibri"/>
        </w:rPr>
        <w:t>eller utveckla</w:t>
      </w:r>
      <w:r w:rsidRPr="00724580">
        <w:rPr>
          <w:rFonts w:eastAsia="Calibri"/>
        </w:rPr>
        <w:t xml:space="preserve"> rutiner för arbetet med regeln. </w:t>
      </w:r>
      <w:r w:rsidR="00C13030">
        <w:rPr>
          <w:rFonts w:eastAsia="Calibri"/>
        </w:rPr>
        <w:t xml:space="preserve">Det framgår bland annat i </w:t>
      </w:r>
      <w:hyperlink r:id="rId50" w:history="1">
        <w:r w:rsidR="00C13030" w:rsidRPr="003667AF">
          <w:rPr>
            <w:rStyle w:val="Hyperlnk"/>
            <w:rFonts w:eastAsia="Calibri"/>
          </w:rPr>
          <w:t>Årets konstkommuner 2017</w:t>
        </w:r>
      </w:hyperlink>
      <w:r w:rsidR="00C13030">
        <w:rPr>
          <w:rFonts w:eastAsia="Calibri"/>
        </w:rPr>
        <w:t>, en granskning av Konstnärernas Riksorganisation. Och bara</w:t>
      </w:r>
      <w:r w:rsidR="00C13030" w:rsidRPr="00724580">
        <w:rPr>
          <w:rFonts w:eastAsia="Calibri"/>
        </w:rPr>
        <w:t xml:space="preserve"> det senaste året </w:t>
      </w:r>
      <w:r w:rsidR="00C13030">
        <w:rPr>
          <w:rFonts w:eastAsia="Calibri"/>
        </w:rPr>
        <w:t>har enp</w:t>
      </w:r>
      <w:r w:rsidR="00312F86">
        <w:rPr>
          <w:rFonts w:eastAsia="Calibri"/>
        </w:rPr>
        <w:t>r</w:t>
      </w:r>
      <w:r w:rsidR="00C13030">
        <w:rPr>
          <w:rFonts w:eastAsia="Calibri"/>
        </w:rPr>
        <w:t>ocentsregeln antagits eller stärkts i</w:t>
      </w:r>
      <w:r w:rsidR="00312F86">
        <w:rPr>
          <w:rFonts w:eastAsia="Calibri"/>
        </w:rPr>
        <w:t xml:space="preserve"> </w:t>
      </w:r>
      <w:r w:rsidR="00C13030">
        <w:rPr>
          <w:rFonts w:eastAsia="Calibri"/>
        </w:rPr>
        <w:t xml:space="preserve">bland annat </w:t>
      </w:r>
      <w:r w:rsidR="00C13030" w:rsidRPr="00724580">
        <w:rPr>
          <w:rFonts w:eastAsia="Calibri"/>
        </w:rPr>
        <w:t xml:space="preserve">Vadstena, Borås, </w:t>
      </w:r>
      <w:r w:rsidR="00C13030">
        <w:rPr>
          <w:rFonts w:eastAsia="Calibri"/>
        </w:rPr>
        <w:t xml:space="preserve">Tierp, </w:t>
      </w:r>
      <w:r w:rsidR="00C13030" w:rsidRPr="00724580">
        <w:rPr>
          <w:rFonts w:eastAsia="Calibri"/>
        </w:rPr>
        <w:t xml:space="preserve">Trelleborg, Luleå, </w:t>
      </w:r>
      <w:r w:rsidR="00C13030">
        <w:rPr>
          <w:rFonts w:eastAsia="Calibri"/>
        </w:rPr>
        <w:t>Laholm</w:t>
      </w:r>
      <w:r w:rsidR="00C13030" w:rsidRPr="00724580">
        <w:rPr>
          <w:rFonts w:eastAsia="Calibri"/>
        </w:rPr>
        <w:t xml:space="preserve"> och Östersund. </w:t>
      </w:r>
    </w:p>
    <w:p w14:paraId="55818B8C" w14:textId="77777777" w:rsidR="00724580" w:rsidRPr="00724580" w:rsidRDefault="00724580" w:rsidP="00724580">
      <w:pPr>
        <w:rPr>
          <w:rFonts w:eastAsia="Calibri"/>
        </w:rPr>
      </w:pPr>
      <w:r w:rsidRPr="00724580">
        <w:rPr>
          <w:rFonts w:eastAsia="Calibri"/>
        </w:rPr>
        <w:t xml:space="preserve">När Göteborg antog enprocentregeln 2013 kopplade man den till markanvisningar. På så vis delas ansvaret för de konstnärliga gestaltningarna mellan allmännyttiga bolag och privata exploatörer vilket borgar för konkurrensneutralitet mellan bolagen och att invånarna får likvärdig tillgång till offentlig konst. Stockholms läns landsting har en riktlinje om två procent av projektbudgeten. </w:t>
      </w:r>
      <w:r w:rsidRPr="00724580">
        <w:rPr>
          <w:rFonts w:eastAsia="Calibri"/>
        </w:rPr>
        <w:br/>
      </w:r>
    </w:p>
    <w:p w14:paraId="65D360A9" w14:textId="77777777" w:rsidR="00605F63" w:rsidRDefault="00724580" w:rsidP="00791902">
      <w:pPr>
        <w:widowControl w:val="0"/>
        <w:autoSpaceDE w:val="0"/>
        <w:autoSpaceDN w:val="0"/>
        <w:adjustRightInd w:val="0"/>
        <w:spacing w:after="240"/>
        <w:rPr>
          <w:rFonts w:eastAsia="Calibri"/>
        </w:rPr>
      </w:pPr>
      <w:r w:rsidRPr="00724580">
        <w:rPr>
          <w:rFonts w:eastAsia="Calibri"/>
        </w:rPr>
        <w:t>På flera håll pågår en utveckling av arbetsprocessen kring enprocentregeln. Om konstnärer finns med redan från början av planeringsprocessen främjas en helhetssyn på planering och gestaltning, istället för att konsten blir ett tillägg i slutet av projektet. Västlänken</w:t>
      </w:r>
      <w:r w:rsidR="000F4581">
        <w:rPr>
          <w:rStyle w:val="Fotnotsreferens"/>
          <w:rFonts w:eastAsia="Calibri"/>
        </w:rPr>
        <w:footnoteReference w:id="30"/>
      </w:r>
      <w:r w:rsidR="000F4581">
        <w:rPr>
          <w:rFonts w:eastAsia="Calibri"/>
        </w:rPr>
        <w:t xml:space="preserve"> i Göteborg</w:t>
      </w:r>
      <w:r w:rsidRPr="00724580">
        <w:rPr>
          <w:rFonts w:eastAsia="Calibri"/>
        </w:rPr>
        <w:t xml:space="preserve"> är ett sådant </w:t>
      </w:r>
      <w:hyperlink r:id="rId51" w:history="1">
        <w:r w:rsidRPr="00724580">
          <w:rPr>
            <w:rFonts w:eastAsia="Calibri"/>
            <w:color w:val="0000FF"/>
            <w:u w:val="single"/>
          </w:rPr>
          <w:t>exempel</w:t>
        </w:r>
      </w:hyperlink>
      <w:r w:rsidRPr="00724580">
        <w:rPr>
          <w:rFonts w:eastAsia="Calibri"/>
        </w:rPr>
        <w:t>.  Flera kommuner har börjat anlita konstnärer för att bidra med perspektiv och processer kring stadsplanering. När konstnär</w:t>
      </w:r>
      <w:r w:rsidR="00850FD2">
        <w:rPr>
          <w:rFonts w:eastAsia="Calibri"/>
        </w:rPr>
        <w:t>en Kerstin Bergendal</w:t>
      </w:r>
      <w:r w:rsidRPr="00724580">
        <w:rPr>
          <w:rFonts w:eastAsia="Calibri"/>
        </w:rPr>
        <w:t xml:space="preserve"> fick arbeta i en längre process med invånarna i Hallonbergen, ett område i Sundbybergs kommun, ledde det till att stadsplanen revs upp och skrevs om</w:t>
      </w:r>
      <w:r w:rsidR="00850FD2">
        <w:rPr>
          <w:rStyle w:val="Fotnotsreferens"/>
          <w:rFonts w:eastAsia="Calibri"/>
        </w:rPr>
        <w:footnoteReference w:id="31"/>
      </w:r>
      <w:r w:rsidRPr="00724580">
        <w:rPr>
          <w:rFonts w:eastAsia="Calibri"/>
        </w:rPr>
        <w:t>.  Konstnärer kan dessutom ofta, genom sin friare position, underlätta dialoger mellan andra yrkesgrupper.</w:t>
      </w:r>
      <w:r w:rsidRPr="00724580">
        <w:rPr>
          <w:rFonts w:eastAsia="Calibri"/>
        </w:rPr>
        <w:br/>
      </w:r>
      <w:r w:rsidR="00850FD2">
        <w:rPr>
          <w:rFonts w:eastAsia="Calibri"/>
        </w:rPr>
        <w:br/>
      </w:r>
      <w:r w:rsidRPr="00724580">
        <w:rPr>
          <w:rFonts w:eastAsia="Calibri"/>
        </w:rPr>
        <w:t xml:space="preserve">Arbetssättet med integrerad gestaltning kräver en öppenhet och lyhördhet för alla deltagande parter. I samarbetet mellan kommuner, konstnärer, arkitekter och exploatörer är det viktigt att se till att konstens fria utrymme </w:t>
      </w:r>
      <w:proofErr w:type="gramStart"/>
      <w:r w:rsidRPr="00724580">
        <w:rPr>
          <w:rFonts w:eastAsia="Calibri"/>
        </w:rPr>
        <w:t>bibehålls</w:t>
      </w:r>
      <w:proofErr w:type="gramEnd"/>
      <w:r w:rsidRPr="00724580">
        <w:rPr>
          <w:rFonts w:eastAsia="Calibri"/>
        </w:rPr>
        <w:t xml:space="preserve"> och att enprocentens resurser oavkortat går till de konstnärliga gestaltningarna.</w:t>
      </w:r>
    </w:p>
    <w:p w14:paraId="568645F1" w14:textId="69090215" w:rsidR="005D4C2A" w:rsidRPr="005D4C2A" w:rsidRDefault="00605F63" w:rsidP="005D4C2A">
      <w:pPr>
        <w:widowControl w:val="0"/>
        <w:autoSpaceDE w:val="0"/>
        <w:autoSpaceDN w:val="0"/>
        <w:adjustRightInd w:val="0"/>
        <w:spacing w:after="240"/>
        <w:rPr>
          <w:rFonts w:eastAsia="Calibri"/>
          <w:u w:color="000000"/>
        </w:rPr>
      </w:pPr>
      <w:r w:rsidRPr="00850FD2">
        <w:rPr>
          <w:rFonts w:eastAsia="Calibri"/>
        </w:rPr>
        <w:t>Processer måste utformas så att de inte utestänger stora delar av det samtida konstfältet vilket lätt blir fallet om de för hårt tvingas anpassa sig till invanda kommunal</w:t>
      </w:r>
      <w:r w:rsidR="008A249E" w:rsidRPr="00850FD2">
        <w:rPr>
          <w:rFonts w:eastAsia="Calibri"/>
        </w:rPr>
        <w:t>a strukturer. Risken är</w:t>
      </w:r>
      <w:r w:rsidR="007E2061" w:rsidRPr="00850FD2">
        <w:rPr>
          <w:rFonts w:eastAsia="Calibri"/>
        </w:rPr>
        <w:t>, när så sker,</w:t>
      </w:r>
      <w:r w:rsidRPr="00850FD2">
        <w:rPr>
          <w:rFonts w:eastAsia="Calibri"/>
        </w:rPr>
        <w:t xml:space="preserve"> att en föreställning av vad offentlig konst </w:t>
      </w:r>
      <w:r w:rsidR="007E2061" w:rsidRPr="00850FD2">
        <w:rPr>
          <w:rFonts w:eastAsia="Calibri"/>
        </w:rPr>
        <w:t xml:space="preserve">är </w:t>
      </w:r>
      <w:r w:rsidRPr="00850FD2">
        <w:rPr>
          <w:rFonts w:eastAsia="Calibri"/>
        </w:rPr>
        <w:lastRenderedPageBreak/>
        <w:t xml:space="preserve">reproduceras istället för att konstens förmåga att överraska, utmana och att förflytta gränser tas till vara. Det är lätt att tala med byggsidan om objekt; en skulptur, en relief på en vägg, en ljusinstallation i en markbeläggning. Men det är </w:t>
      </w:r>
      <w:r w:rsidR="00DC6CD7">
        <w:rPr>
          <w:rFonts w:eastAsia="Calibri"/>
        </w:rPr>
        <w:t xml:space="preserve">inte alltid </w:t>
      </w:r>
      <w:r w:rsidRPr="00850FD2">
        <w:rPr>
          <w:rFonts w:eastAsia="Calibri"/>
        </w:rPr>
        <w:t>den typen av gestaltningar konstnärer väljer att arbeta med om de själva får välja.</w:t>
      </w:r>
      <w:r w:rsidR="007E2061" w:rsidRPr="00850FD2">
        <w:rPr>
          <w:rFonts w:eastAsia="Calibri"/>
        </w:rPr>
        <w:t xml:space="preserve"> Strukturerna för offentlig kons</w:t>
      </w:r>
      <w:r w:rsidR="00976B41" w:rsidRPr="00850FD2">
        <w:rPr>
          <w:rFonts w:eastAsia="Calibri"/>
        </w:rPr>
        <w:t>t måste också tillåta</w:t>
      </w:r>
      <w:r w:rsidR="007E2061" w:rsidRPr="00850FD2">
        <w:rPr>
          <w:rFonts w:eastAsia="Calibri"/>
        </w:rPr>
        <w:t xml:space="preserve"> kommunen att jobba med </w:t>
      </w:r>
      <w:r w:rsidR="00503D57">
        <w:rPr>
          <w:rFonts w:eastAsia="Calibri"/>
        </w:rPr>
        <w:t>temporära</w:t>
      </w:r>
      <w:r w:rsidR="007E2061" w:rsidRPr="00850FD2">
        <w:rPr>
          <w:rFonts w:eastAsia="Calibri"/>
        </w:rPr>
        <w:t xml:space="preserve"> offentliga verk.</w:t>
      </w:r>
    </w:p>
    <w:p w14:paraId="0DD3B725" w14:textId="783617AC" w:rsidR="005D4C2A" w:rsidRPr="00724580" w:rsidRDefault="005D4C2A" w:rsidP="005D4C2A">
      <w:pPr>
        <w:pStyle w:val="Rubrik2"/>
        <w:rPr>
          <w:u w:color="000000"/>
        </w:rPr>
      </w:pPr>
      <w:bookmarkStart w:id="31" w:name="_Toc505600423"/>
      <w:r w:rsidRPr="005D4C2A">
        <w:rPr>
          <w:u w:color="000000"/>
        </w:rPr>
        <w:t>Checklistan: Frågor för kommunen att se över</w:t>
      </w:r>
      <w:bookmarkEnd w:id="31"/>
    </w:p>
    <w:p w14:paraId="44AEFA80" w14:textId="77777777" w:rsidR="00724580" w:rsidRPr="00724580" w:rsidRDefault="00724580" w:rsidP="00724580">
      <w:pPr>
        <w:numPr>
          <w:ilvl w:val="0"/>
          <w:numId w:val="5"/>
        </w:numPr>
        <w:rPr>
          <w:rFonts w:eastAsia="Calibri"/>
        </w:rPr>
      </w:pPr>
      <w:r w:rsidRPr="00724580">
        <w:rPr>
          <w:rFonts w:eastAsia="Calibri"/>
        </w:rPr>
        <w:t>Har kommunen f</w:t>
      </w:r>
      <w:r w:rsidR="00DC6CD7">
        <w:rPr>
          <w:rFonts w:eastAsia="Calibri"/>
        </w:rPr>
        <w:t xml:space="preserve">attat beslut om att kommunen </w:t>
      </w:r>
      <w:r w:rsidR="00DC6CD7" w:rsidRPr="00DC6CD7">
        <w:rPr>
          <w:rFonts w:eastAsia="Calibri"/>
          <w:i/>
        </w:rPr>
        <w:t>ska</w:t>
      </w:r>
      <w:r w:rsidRPr="00724580">
        <w:rPr>
          <w:rFonts w:eastAsia="Calibri"/>
        </w:rPr>
        <w:t xml:space="preserve"> tillämpa enprocentregeln för konstnärlig gestaltning som </w:t>
      </w:r>
      <w:r w:rsidR="00DC6CD7">
        <w:rPr>
          <w:rFonts w:eastAsia="Calibri"/>
        </w:rPr>
        <w:t>innebär att minst en procent av ny-, om- och tillbyggnationer av offentlig miljöer ska användas till offentlig konst</w:t>
      </w:r>
      <w:r w:rsidRPr="00724580">
        <w:rPr>
          <w:rFonts w:eastAsia="Calibri"/>
        </w:rPr>
        <w:t>?</w:t>
      </w:r>
    </w:p>
    <w:p w14:paraId="07CCE954" w14:textId="77777777" w:rsidR="00724580" w:rsidRPr="00724580" w:rsidRDefault="00724580" w:rsidP="00724580">
      <w:pPr>
        <w:numPr>
          <w:ilvl w:val="0"/>
          <w:numId w:val="5"/>
        </w:numPr>
        <w:rPr>
          <w:rFonts w:eastAsia="Calibri"/>
        </w:rPr>
      </w:pPr>
      <w:r w:rsidRPr="00724580">
        <w:rPr>
          <w:rFonts w:eastAsia="Calibri"/>
        </w:rPr>
        <w:t>Finns det ett styr- och metoddokument för arbetet med den offentliga konsten och tillämpningen av enprocentregeln?</w:t>
      </w:r>
    </w:p>
    <w:p w14:paraId="5B1FF369" w14:textId="77777777" w:rsidR="00724580" w:rsidRPr="00724580" w:rsidRDefault="00724580" w:rsidP="00724580">
      <w:pPr>
        <w:numPr>
          <w:ilvl w:val="0"/>
          <w:numId w:val="5"/>
        </w:numPr>
        <w:rPr>
          <w:rFonts w:eastAsia="Calibri"/>
        </w:rPr>
      </w:pPr>
      <w:r w:rsidRPr="00724580">
        <w:rPr>
          <w:rFonts w:eastAsia="Calibri"/>
        </w:rPr>
        <w:t>Har man skrivit in enprocentr</w:t>
      </w:r>
      <w:r w:rsidR="00DC6CD7">
        <w:rPr>
          <w:rFonts w:eastAsia="Calibri"/>
        </w:rPr>
        <w:t>egeln i ägardirektiven till de bolag som man äger/</w:t>
      </w:r>
      <w:proofErr w:type="spellStart"/>
      <w:r w:rsidR="00DC6CD7">
        <w:rPr>
          <w:rFonts w:eastAsia="Calibri"/>
        </w:rPr>
        <w:t>deläger</w:t>
      </w:r>
      <w:proofErr w:type="spellEnd"/>
      <w:r w:rsidRPr="00724580">
        <w:rPr>
          <w:rFonts w:eastAsia="Calibri"/>
        </w:rPr>
        <w:t>?</w:t>
      </w:r>
    </w:p>
    <w:p w14:paraId="73C9F050" w14:textId="77777777" w:rsidR="00DC6CD7" w:rsidRDefault="00DC6CD7" w:rsidP="00724580">
      <w:pPr>
        <w:numPr>
          <w:ilvl w:val="0"/>
          <w:numId w:val="5"/>
        </w:numPr>
        <w:rPr>
          <w:rFonts w:eastAsia="Calibri"/>
        </w:rPr>
      </w:pPr>
      <w:r>
        <w:rPr>
          <w:rFonts w:eastAsia="Calibri"/>
        </w:rPr>
        <w:t>Har kommunen skrivit in enprocentsregeln i de styrdokument som rör stadsplaneringen och markanvisningar?</w:t>
      </w:r>
    </w:p>
    <w:p w14:paraId="25151FDB" w14:textId="77777777" w:rsidR="00724580" w:rsidRPr="00724580" w:rsidRDefault="00724580" w:rsidP="00724580">
      <w:pPr>
        <w:numPr>
          <w:ilvl w:val="0"/>
          <w:numId w:val="5"/>
        </w:numPr>
        <w:rPr>
          <w:rFonts w:eastAsia="Calibri"/>
        </w:rPr>
      </w:pPr>
      <w:r w:rsidRPr="00724580">
        <w:rPr>
          <w:rFonts w:eastAsia="Calibri"/>
        </w:rPr>
        <w:t>Ställer kommunen krav på privata exploatörer/byggherrar att tillämpa enprocentregeln (till exempel genom markanvisningar, exploateringsavtal</w:t>
      </w:r>
      <w:r w:rsidR="00DC6CD7">
        <w:rPr>
          <w:rFonts w:eastAsia="Calibri"/>
        </w:rPr>
        <w:t>, bygglov</w:t>
      </w:r>
      <w:r w:rsidRPr="00724580">
        <w:rPr>
          <w:rFonts w:eastAsia="Calibri"/>
        </w:rPr>
        <w:t xml:space="preserve"> och tomträttsavtal?)</w:t>
      </w:r>
    </w:p>
    <w:p w14:paraId="3673D286" w14:textId="77777777" w:rsidR="00724580" w:rsidRPr="00724580" w:rsidRDefault="002B00CC" w:rsidP="00724580">
      <w:pPr>
        <w:numPr>
          <w:ilvl w:val="0"/>
          <w:numId w:val="5"/>
        </w:numPr>
        <w:rPr>
          <w:rFonts w:eastAsia="Calibri"/>
        </w:rPr>
      </w:pPr>
      <w:r>
        <w:rPr>
          <w:rFonts w:eastAsia="Calibri"/>
        </w:rPr>
        <w:t>Finns en processansvarig för den offentliga konsten och d</w:t>
      </w:r>
      <w:r w:rsidR="00724580" w:rsidRPr="00724580">
        <w:rPr>
          <w:rFonts w:eastAsia="Calibri"/>
        </w:rPr>
        <w:t xml:space="preserve">eltar personer med konstnärlig expertis/kompetens i beslut som rör den offentliga konsten? </w:t>
      </w:r>
    </w:p>
    <w:p w14:paraId="146040D7" w14:textId="77777777" w:rsidR="00724580" w:rsidRPr="00724580" w:rsidRDefault="00724580" w:rsidP="00724580">
      <w:pPr>
        <w:numPr>
          <w:ilvl w:val="0"/>
          <w:numId w:val="5"/>
        </w:numPr>
        <w:rPr>
          <w:rFonts w:eastAsia="Calibri"/>
        </w:rPr>
      </w:pPr>
      <w:r w:rsidRPr="00724580">
        <w:rPr>
          <w:rFonts w:eastAsia="Calibri"/>
        </w:rPr>
        <w:t>Gör kommunen regelbundna inköp av konstverk från konsthallar, gallerier eller direkt av konstnärerna</w:t>
      </w:r>
      <w:r w:rsidR="000F4581">
        <w:rPr>
          <w:rFonts w:eastAsia="Calibri"/>
        </w:rPr>
        <w:t>,</w:t>
      </w:r>
      <w:r w:rsidR="002B00CC">
        <w:rPr>
          <w:rFonts w:eastAsia="Calibri"/>
        </w:rPr>
        <w:t xml:space="preserve"> så kallad</w:t>
      </w:r>
      <w:r w:rsidR="000F4581">
        <w:rPr>
          <w:rFonts w:eastAsia="Calibri"/>
        </w:rPr>
        <w:t xml:space="preserve"> ”lös konst” </w:t>
      </w:r>
      <w:r w:rsidR="002B00CC">
        <w:rPr>
          <w:rFonts w:eastAsia="Calibri"/>
        </w:rPr>
        <w:t>(inte platsanknuten)</w:t>
      </w:r>
      <w:r w:rsidRPr="00724580">
        <w:rPr>
          <w:rFonts w:eastAsia="Calibri"/>
        </w:rPr>
        <w:t>?</w:t>
      </w:r>
    </w:p>
    <w:p w14:paraId="4BA429A2" w14:textId="77777777" w:rsidR="00DC6CD7" w:rsidRPr="00DC6CD7" w:rsidRDefault="00DC6CD7" w:rsidP="00724580">
      <w:pPr>
        <w:numPr>
          <w:ilvl w:val="0"/>
          <w:numId w:val="5"/>
        </w:numPr>
        <w:rPr>
          <w:rFonts w:eastAsia="Calibri"/>
          <w:i/>
        </w:rPr>
      </w:pPr>
      <w:r>
        <w:rPr>
          <w:rFonts w:eastAsia="Calibri"/>
        </w:rPr>
        <w:t>Finns det ett kulturpolitiskt anslag för offentlig konst i eftersatta områden där det inte byggs något nytt, och för att kunna arbeta med tillfälliga offentliga verk?</w:t>
      </w:r>
    </w:p>
    <w:p w14:paraId="73DE0829" w14:textId="77777777" w:rsidR="00724580" w:rsidRPr="00724580" w:rsidRDefault="00724580" w:rsidP="00724580">
      <w:pPr>
        <w:numPr>
          <w:ilvl w:val="0"/>
          <w:numId w:val="5"/>
        </w:numPr>
        <w:rPr>
          <w:rFonts w:eastAsia="Calibri"/>
          <w:i/>
        </w:rPr>
      </w:pPr>
      <w:r w:rsidRPr="00724580">
        <w:rPr>
          <w:rFonts w:eastAsia="Calibri"/>
        </w:rPr>
        <w:t>Finns en plan för kommun</w:t>
      </w:r>
      <w:r w:rsidR="002B00CC">
        <w:rPr>
          <w:rFonts w:eastAsia="Calibri"/>
        </w:rPr>
        <w:t>ikation av nya offentliga konstverk</w:t>
      </w:r>
      <w:r w:rsidRPr="00724580">
        <w:rPr>
          <w:rFonts w:eastAsia="Calibri"/>
        </w:rPr>
        <w:t xml:space="preserve"> och för hur befintlig konst ska underhållas? </w:t>
      </w:r>
      <w:r w:rsidRPr="00724580">
        <w:rPr>
          <w:rFonts w:eastAsia="Calibri"/>
          <w:i/>
        </w:rPr>
        <w:t xml:space="preserve"> </w:t>
      </w:r>
      <w:r w:rsidRPr="00724580">
        <w:rPr>
          <w:rFonts w:eastAsia="Calibri"/>
          <w:i/>
        </w:rPr>
        <w:br/>
      </w:r>
    </w:p>
    <w:p w14:paraId="27EC04B5" w14:textId="643D2528" w:rsidR="00724580" w:rsidRPr="00724580" w:rsidRDefault="004D5F43" w:rsidP="0099441C">
      <w:pPr>
        <w:pStyle w:val="Rubrik3"/>
      </w:pPr>
      <w:bookmarkStart w:id="32" w:name="_Toc478712829"/>
      <w:r>
        <w:br/>
      </w:r>
      <w:bookmarkStart w:id="33" w:name="_Toc484969720"/>
      <w:bookmarkStart w:id="34" w:name="_Toc505600424"/>
      <w:r w:rsidR="005D4C2A">
        <w:t>Fjorton</w:t>
      </w:r>
      <w:r w:rsidR="00724580" w:rsidRPr="00724580">
        <w:t xml:space="preserve"> steg för arbetet med den offentliga konsten</w:t>
      </w:r>
      <w:bookmarkEnd w:id="32"/>
      <w:bookmarkEnd w:id="33"/>
      <w:bookmarkEnd w:id="34"/>
    </w:p>
    <w:p w14:paraId="247D5851" w14:textId="77777777" w:rsidR="00724580" w:rsidRPr="00724580" w:rsidRDefault="00724580" w:rsidP="0099441C">
      <w:pPr>
        <w:pStyle w:val="Rubrik3"/>
      </w:pPr>
    </w:p>
    <w:p w14:paraId="77B1D69E" w14:textId="77777777" w:rsidR="00724580" w:rsidRPr="00724580" w:rsidRDefault="00724580" w:rsidP="00724580">
      <w:pPr>
        <w:rPr>
          <w:rFonts w:eastAsia="Calibri"/>
        </w:rPr>
      </w:pPr>
      <w:r w:rsidRPr="00724580">
        <w:rPr>
          <w:rFonts w:eastAsia="Calibri"/>
        </w:rPr>
        <w:t>1. Fatta beslut om att enprocentregeln för konstnärlig gestaltning ska tillämpas av kommunen som en regel.</w:t>
      </w:r>
      <w:r w:rsidRPr="00724580">
        <w:rPr>
          <w:rFonts w:eastAsia="Calibri"/>
        </w:rPr>
        <w:br/>
      </w:r>
      <w:r w:rsidRPr="00724580">
        <w:rPr>
          <w:rFonts w:eastAsia="Calibri"/>
        </w:rPr>
        <w:br/>
        <w:t xml:space="preserve">2.  </w:t>
      </w:r>
      <w:r w:rsidRPr="00724580">
        <w:rPr>
          <w:rFonts w:eastAsia="Calibri"/>
          <w:u w:color="000000"/>
        </w:rPr>
        <w:t>Ta fram ett styrdokument med metoder och riktlinjer för hur arbetet med enprocentregeln ska gå till och håll det levande inom kommunens förvaltningar.</w:t>
      </w:r>
    </w:p>
    <w:p w14:paraId="7C835844" w14:textId="77777777" w:rsidR="00724580" w:rsidRPr="00724580" w:rsidRDefault="00724580" w:rsidP="00724580">
      <w:pPr>
        <w:rPr>
          <w:rFonts w:eastAsia="Calibri"/>
        </w:rPr>
      </w:pPr>
    </w:p>
    <w:p w14:paraId="55DE260F" w14:textId="77777777" w:rsidR="00724580" w:rsidRPr="00724580" w:rsidRDefault="00724580" w:rsidP="00724580">
      <w:pPr>
        <w:rPr>
          <w:rFonts w:eastAsia="Calibri"/>
          <w:u w:color="000000"/>
        </w:rPr>
      </w:pPr>
      <w:r w:rsidRPr="00724580">
        <w:rPr>
          <w:rFonts w:eastAsia="Calibri"/>
          <w:u w:color="000000"/>
        </w:rPr>
        <w:t xml:space="preserve">3. Skriv in beslutet om enprocentregeln i de kommunala bolagens ägardirektiv. </w:t>
      </w:r>
      <w:r w:rsidRPr="00724580">
        <w:rPr>
          <w:rFonts w:eastAsia="Calibri"/>
          <w:u w:color="000000"/>
        </w:rPr>
        <w:br/>
      </w:r>
      <w:r w:rsidRPr="00724580">
        <w:rPr>
          <w:rFonts w:eastAsia="Calibri"/>
          <w:u w:color="000000"/>
        </w:rPr>
        <w:br/>
        <w:t xml:space="preserve">4. Ambitionen att skapa konstnärligt gestaltade livsmiljöer behöver finnas med i hela den kommunala beslutsprocessen och inarbetas i plan- och styrdokument, såsom den långsiktiga visionen, översiktsplaner, exploateringsplaner, </w:t>
      </w:r>
      <w:r w:rsidR="002B00CC">
        <w:rPr>
          <w:rFonts w:eastAsia="Calibri"/>
          <w:u w:color="000000"/>
        </w:rPr>
        <w:t xml:space="preserve">detaljplaner, </w:t>
      </w:r>
      <w:r w:rsidRPr="00724580">
        <w:rPr>
          <w:rFonts w:eastAsia="Calibri"/>
          <w:u w:color="000000"/>
        </w:rPr>
        <w:t xml:space="preserve">i </w:t>
      </w:r>
      <w:r w:rsidR="007E2061" w:rsidRPr="00724580">
        <w:rPr>
          <w:rFonts w:eastAsia="Calibri"/>
          <w:u w:color="000000"/>
        </w:rPr>
        <w:t>kommunens markanvisningspolicy</w:t>
      </w:r>
      <w:r w:rsidRPr="00724580">
        <w:rPr>
          <w:rFonts w:eastAsia="Calibri"/>
          <w:u w:color="000000"/>
        </w:rPr>
        <w:t xml:space="preserve"> och gestaltningsprogram. För att alla ska få likvärdig tillgång till konst och för att uppnå konkurrensneutralitet mellan privata byggherrar och </w:t>
      </w:r>
      <w:r w:rsidRPr="00724580">
        <w:rPr>
          <w:rFonts w:eastAsia="Calibri"/>
          <w:u w:color="000000"/>
        </w:rPr>
        <w:lastRenderedPageBreak/>
        <w:t>allmännyttiga bostadsföretag, bör enprocentregeln kopplas till markanvisningar, expl</w:t>
      </w:r>
      <w:r w:rsidR="002B00CC">
        <w:rPr>
          <w:rFonts w:eastAsia="Calibri"/>
          <w:u w:color="000000"/>
        </w:rPr>
        <w:t xml:space="preserve">oateringsavtal, tomträttsavtal </w:t>
      </w:r>
      <w:r w:rsidRPr="00724580">
        <w:rPr>
          <w:rFonts w:eastAsia="Calibri"/>
          <w:u w:color="000000"/>
        </w:rPr>
        <w:t xml:space="preserve">och bygglov (se exemplen vid Inspiration nedan).  </w:t>
      </w:r>
      <w:r w:rsidR="002B00CC">
        <w:rPr>
          <w:rFonts w:eastAsia="Calibri"/>
          <w:u w:color="000000"/>
        </w:rPr>
        <w:br/>
      </w:r>
    </w:p>
    <w:p w14:paraId="4666E2F1" w14:textId="77777777" w:rsidR="00724580" w:rsidRPr="00724580" w:rsidRDefault="002B00CC" w:rsidP="00724580">
      <w:pPr>
        <w:rPr>
          <w:rFonts w:eastAsia="Calibri"/>
          <w:u w:color="000000"/>
        </w:rPr>
      </w:pPr>
      <w:r>
        <w:rPr>
          <w:rFonts w:eastAsia="Calibri"/>
          <w:u w:color="000000"/>
        </w:rPr>
        <w:t>5. Utse en processansvarig</w:t>
      </w:r>
      <w:r w:rsidR="00724580" w:rsidRPr="00724580">
        <w:rPr>
          <w:rFonts w:eastAsia="Calibri"/>
          <w:u w:color="000000"/>
        </w:rPr>
        <w:t xml:space="preserve"> för enprocentregeln </w:t>
      </w:r>
      <w:r>
        <w:rPr>
          <w:rFonts w:eastAsia="Calibri"/>
          <w:u w:color="000000"/>
        </w:rPr>
        <w:t xml:space="preserve">som ser till </w:t>
      </w:r>
      <w:r w:rsidR="00724580" w:rsidRPr="00724580">
        <w:rPr>
          <w:rFonts w:eastAsia="Calibri"/>
          <w:u w:color="000000"/>
        </w:rPr>
        <w:t xml:space="preserve">att få olika aktörer att samverka och att konstnärerna </w:t>
      </w:r>
      <w:r>
        <w:rPr>
          <w:rFonts w:eastAsia="Calibri"/>
          <w:u w:color="000000"/>
        </w:rPr>
        <w:t xml:space="preserve">anlitas </w:t>
      </w:r>
      <w:r w:rsidR="00724580" w:rsidRPr="00724580">
        <w:rPr>
          <w:rFonts w:eastAsia="Calibri"/>
          <w:u w:color="000000"/>
        </w:rPr>
        <w:t xml:space="preserve">i början av planeringsprocessen. </w:t>
      </w:r>
      <w:r w:rsidR="000F4581">
        <w:rPr>
          <w:rFonts w:eastAsia="Calibri"/>
          <w:u w:color="000000"/>
        </w:rPr>
        <w:t>En process</w:t>
      </w:r>
      <w:r>
        <w:rPr>
          <w:rFonts w:eastAsia="Calibri"/>
          <w:u w:color="000000"/>
        </w:rPr>
        <w:t>ansvarig</w:t>
      </w:r>
      <w:r w:rsidR="000F4581">
        <w:rPr>
          <w:rFonts w:eastAsia="Calibri"/>
          <w:u w:color="000000"/>
        </w:rPr>
        <w:t xml:space="preserve"> kan till exempel vara en handläggare med gedigen konstnärlig kompetens på kulturnämnden eller s</w:t>
      </w:r>
      <w:r w:rsidR="004D4654">
        <w:rPr>
          <w:rFonts w:eastAsia="Calibri"/>
          <w:u w:color="000000"/>
        </w:rPr>
        <w:t xml:space="preserve">om </w:t>
      </w:r>
      <w:r w:rsidR="0057794D">
        <w:rPr>
          <w:rFonts w:eastAsia="Calibri"/>
          <w:u w:color="000000"/>
        </w:rPr>
        <w:t>i Stoc</w:t>
      </w:r>
      <w:r w:rsidR="004D4654">
        <w:rPr>
          <w:rFonts w:eastAsia="Calibri"/>
          <w:u w:color="000000"/>
        </w:rPr>
        <w:t xml:space="preserve">kholm där en speciell enhet, </w:t>
      </w:r>
      <w:r w:rsidR="0057794D">
        <w:rPr>
          <w:rFonts w:eastAsia="Calibri"/>
          <w:u w:color="000000"/>
        </w:rPr>
        <w:t>Stockholm Konst</w:t>
      </w:r>
      <w:r w:rsidR="004D4654">
        <w:rPr>
          <w:rFonts w:eastAsia="Calibri"/>
          <w:u w:color="000000"/>
        </w:rPr>
        <w:t xml:space="preserve">, inrättats som är </w:t>
      </w:r>
      <w:r w:rsidR="0057794D">
        <w:rPr>
          <w:rFonts w:eastAsia="Calibri"/>
          <w:u w:color="000000"/>
        </w:rPr>
        <w:t>underställd kommunen</w:t>
      </w:r>
      <w:r w:rsidR="004D4654">
        <w:rPr>
          <w:rFonts w:eastAsia="Calibri"/>
          <w:u w:color="000000"/>
        </w:rPr>
        <w:t xml:space="preserve"> (se nedan</w:t>
      </w:r>
      <w:r w:rsidR="00647BE9">
        <w:rPr>
          <w:rFonts w:eastAsia="Calibri"/>
          <w:u w:color="000000"/>
        </w:rPr>
        <w:t>).</w:t>
      </w:r>
      <w:r w:rsidR="0057794D">
        <w:rPr>
          <w:rFonts w:eastAsia="Calibri"/>
          <w:u w:color="000000"/>
        </w:rPr>
        <w:t xml:space="preserve"> </w:t>
      </w:r>
      <w:r w:rsidR="00724580" w:rsidRPr="00724580">
        <w:rPr>
          <w:rFonts w:eastAsia="Calibri"/>
          <w:u w:color="000000"/>
        </w:rPr>
        <w:t>Närvaron av konstnärlig kompetens kan ha en viktig roll i kommunikationen mellan olika grupper. Det kan handla om att skapa bilder av möjliga framtider och visa på rummets potential och därigenom skapa diskussioner om utformning av en miljö. Konstnären kan – i och med sin friare roll – mer förbehållslöst än andra aktörer bidra till att etablera dialoger som uppfattas som meningsfulla för alla som berörs.</w:t>
      </w:r>
      <w:r w:rsidR="00724580" w:rsidRPr="00724580">
        <w:rPr>
          <w:rFonts w:eastAsia="Calibri"/>
          <w:u w:color="000000"/>
          <w:vertAlign w:val="superscript"/>
        </w:rPr>
        <w:footnoteReference w:id="32"/>
      </w:r>
      <w:r w:rsidR="00724580" w:rsidRPr="00724580">
        <w:rPr>
          <w:rFonts w:eastAsia="Calibri"/>
          <w:u w:color="000000"/>
        </w:rPr>
        <w:t xml:space="preserve"> </w:t>
      </w:r>
    </w:p>
    <w:p w14:paraId="741D1B0D" w14:textId="77777777" w:rsidR="00724580" w:rsidRPr="00724580" w:rsidRDefault="00724580" w:rsidP="00724580">
      <w:pPr>
        <w:rPr>
          <w:rFonts w:eastAsia="Calibri"/>
          <w:u w:color="000000"/>
        </w:rPr>
      </w:pPr>
      <w:r w:rsidRPr="00724580">
        <w:rPr>
          <w:rFonts w:eastAsia="Calibri"/>
          <w:u w:color="000000"/>
        </w:rPr>
        <w:br/>
      </w:r>
      <w:r w:rsidR="009048A8">
        <w:rPr>
          <w:rFonts w:eastAsia="Calibri"/>
          <w:u w:color="000000"/>
        </w:rPr>
        <w:t xml:space="preserve">6. </w:t>
      </w:r>
      <w:r w:rsidRPr="00724580">
        <w:rPr>
          <w:rFonts w:eastAsia="Calibri"/>
          <w:u w:color="000000"/>
        </w:rPr>
        <w:t>Avgörande för att ly</w:t>
      </w:r>
      <w:r w:rsidR="009048A8">
        <w:rPr>
          <w:rFonts w:eastAsia="Calibri"/>
          <w:u w:color="000000"/>
        </w:rPr>
        <w:t xml:space="preserve">ckas med enprocentregeln och skapa konstnärliga gestaltningar av hög kvalitet </w:t>
      </w:r>
      <w:r w:rsidRPr="00724580">
        <w:rPr>
          <w:rFonts w:eastAsia="Calibri"/>
          <w:u w:color="000000"/>
        </w:rPr>
        <w:t>är att det inom kommunen finns en löpande dialog mellan ”teknisk” förvaltning såsom fastighetskontor</w:t>
      </w:r>
      <w:r w:rsidR="002C5F3D">
        <w:rPr>
          <w:rFonts w:eastAsia="Calibri"/>
          <w:u w:color="000000"/>
        </w:rPr>
        <w:t xml:space="preserve">, </w:t>
      </w:r>
      <w:r w:rsidRPr="00724580">
        <w:rPr>
          <w:rFonts w:eastAsia="Calibri"/>
          <w:u w:color="000000"/>
        </w:rPr>
        <w:t>exploateringskontor och kulturförvaltning, så att de som ansvarar för e</w:t>
      </w:r>
      <w:r w:rsidR="009048A8">
        <w:rPr>
          <w:rFonts w:eastAsia="Calibri"/>
          <w:u w:color="000000"/>
        </w:rPr>
        <w:t xml:space="preserve">nprocentregelns tillämpning </w:t>
      </w:r>
      <w:r w:rsidRPr="00724580">
        <w:rPr>
          <w:rFonts w:eastAsia="Calibri"/>
          <w:u w:color="000000"/>
        </w:rPr>
        <w:t>kommer in tidigt i processen, både vid stadsplanering och vid enskilda bygg- och infrastrukturprojekt.</w:t>
      </w:r>
      <w:r w:rsidR="0056345E">
        <w:rPr>
          <w:rFonts w:eastAsia="Calibri"/>
          <w:u w:color="000000"/>
        </w:rPr>
        <w:t xml:space="preserve"> </w:t>
      </w:r>
      <w:r w:rsidR="00F875FB" w:rsidRPr="00F875FB">
        <w:rPr>
          <w:rFonts w:eastAsia="Calibri"/>
          <w:u w:color="000000"/>
        </w:rPr>
        <w:t>Konstnärlig gestaltnin</w:t>
      </w:r>
      <w:r w:rsidR="0056345E">
        <w:rPr>
          <w:rFonts w:eastAsia="Calibri"/>
          <w:u w:color="000000"/>
        </w:rPr>
        <w:t>g behöver samspela med rumslig</w:t>
      </w:r>
      <w:r w:rsidR="00F875FB" w:rsidRPr="00F875FB">
        <w:rPr>
          <w:rFonts w:eastAsia="Calibri"/>
          <w:u w:color="000000"/>
        </w:rPr>
        <w:t>het, belysning, möblering, grönska, tra</w:t>
      </w:r>
      <w:r w:rsidR="0056345E">
        <w:rPr>
          <w:rFonts w:eastAsia="Calibri"/>
          <w:u w:color="000000"/>
        </w:rPr>
        <w:t xml:space="preserve">fik </w:t>
      </w:r>
      <w:r w:rsidR="00F875FB" w:rsidRPr="00F875FB">
        <w:rPr>
          <w:rFonts w:eastAsia="Calibri"/>
          <w:u w:color="000000"/>
        </w:rPr>
        <w:t xml:space="preserve">och aktiviteter. </w:t>
      </w:r>
      <w:r w:rsidR="009048A8">
        <w:rPr>
          <w:rFonts w:eastAsia="Calibri"/>
          <w:u w:color="000000"/>
        </w:rPr>
        <w:t>V</w:t>
      </w:r>
      <w:r w:rsidR="00F875FB" w:rsidRPr="00F875FB">
        <w:rPr>
          <w:rFonts w:eastAsia="Calibri"/>
          <w:u w:color="000000"/>
        </w:rPr>
        <w:t>erksamheter</w:t>
      </w:r>
      <w:r w:rsidR="009048A8">
        <w:rPr>
          <w:rFonts w:eastAsia="Calibri"/>
          <w:u w:color="000000"/>
        </w:rPr>
        <w:t xml:space="preserve"> </w:t>
      </w:r>
      <w:r w:rsidR="00332E48">
        <w:rPr>
          <w:rFonts w:eastAsia="Calibri"/>
          <w:u w:color="000000"/>
        </w:rPr>
        <w:t>som trafikkontor och parkförvaltning</w:t>
      </w:r>
      <w:r w:rsidR="009048A8">
        <w:rPr>
          <w:rFonts w:eastAsia="Calibri"/>
          <w:u w:color="000000"/>
        </w:rPr>
        <w:t xml:space="preserve"> behöver</w:t>
      </w:r>
      <w:r w:rsidR="00F875FB" w:rsidRPr="00F875FB">
        <w:rPr>
          <w:rFonts w:eastAsia="Calibri"/>
          <w:u w:color="000000"/>
        </w:rPr>
        <w:t xml:space="preserve"> också </w:t>
      </w:r>
      <w:r w:rsidR="009048A8">
        <w:rPr>
          <w:rFonts w:eastAsia="Calibri"/>
          <w:u w:color="000000"/>
        </w:rPr>
        <w:t>delta i samarbetet</w:t>
      </w:r>
      <w:r w:rsidR="00F875FB" w:rsidRPr="00F875FB">
        <w:rPr>
          <w:rFonts w:eastAsia="Calibri"/>
          <w:u w:color="000000"/>
        </w:rPr>
        <w:t xml:space="preserve">. </w:t>
      </w:r>
      <w:r w:rsidR="009048A8">
        <w:rPr>
          <w:rFonts w:eastAsia="Calibri"/>
          <w:u w:color="000000"/>
        </w:rPr>
        <w:t>S</w:t>
      </w:r>
      <w:r w:rsidR="009048A8" w:rsidRPr="00F875FB">
        <w:rPr>
          <w:rFonts w:eastAsia="Calibri"/>
          <w:u w:color="000000"/>
        </w:rPr>
        <w:t xml:space="preserve">amverkan </w:t>
      </w:r>
      <w:r w:rsidR="009048A8">
        <w:rPr>
          <w:rFonts w:eastAsia="Calibri"/>
          <w:u w:color="000000"/>
        </w:rPr>
        <w:t>över f</w:t>
      </w:r>
      <w:r w:rsidR="00F875FB" w:rsidRPr="00F875FB">
        <w:rPr>
          <w:rFonts w:eastAsia="Calibri"/>
          <w:u w:color="000000"/>
        </w:rPr>
        <w:t>örvaltnings</w:t>
      </w:r>
      <w:r w:rsidR="009048A8">
        <w:rPr>
          <w:rFonts w:eastAsia="Calibri"/>
          <w:u w:color="000000"/>
        </w:rPr>
        <w:t xml:space="preserve">gränserna </w:t>
      </w:r>
      <w:r w:rsidR="00F875FB" w:rsidRPr="00F875FB">
        <w:rPr>
          <w:rFonts w:eastAsia="Calibri"/>
          <w:u w:color="000000"/>
        </w:rPr>
        <w:t>ä</w:t>
      </w:r>
      <w:r w:rsidR="0056345E">
        <w:rPr>
          <w:rFonts w:eastAsia="Calibri"/>
          <w:u w:color="000000"/>
        </w:rPr>
        <w:t>r en förutsättning för att kom</w:t>
      </w:r>
      <w:r w:rsidR="00F875FB" w:rsidRPr="00F875FB">
        <w:rPr>
          <w:rFonts w:eastAsia="Calibri"/>
          <w:u w:color="000000"/>
        </w:rPr>
        <w:t>munen ska kunna bli en bättre beställare av gestaltningsuppdrag</w:t>
      </w:r>
      <w:r w:rsidR="0056345E">
        <w:rPr>
          <w:rFonts w:eastAsia="Calibri"/>
          <w:u w:color="000000"/>
        </w:rPr>
        <w:t>.</w:t>
      </w:r>
      <w:r w:rsidR="0056345E">
        <w:rPr>
          <w:rStyle w:val="Fotnotsreferens"/>
          <w:rFonts w:eastAsia="Calibri"/>
          <w:u w:color="000000"/>
        </w:rPr>
        <w:footnoteReference w:id="33"/>
      </w:r>
      <w:r w:rsidR="0056345E">
        <w:rPr>
          <w:rFonts w:eastAsia="Calibri"/>
          <w:u w:color="000000"/>
        </w:rPr>
        <w:t xml:space="preserve"> </w:t>
      </w:r>
      <w:r w:rsidR="009048A8">
        <w:rPr>
          <w:rFonts w:eastAsia="Calibri"/>
          <w:u w:color="000000"/>
        </w:rPr>
        <w:t>P</w:t>
      </w:r>
      <w:r w:rsidRPr="00724580">
        <w:rPr>
          <w:rFonts w:eastAsia="Calibri"/>
          <w:u w:color="000000"/>
        </w:rPr>
        <w:t>rocess</w:t>
      </w:r>
      <w:r w:rsidR="009048A8">
        <w:rPr>
          <w:rFonts w:eastAsia="Calibri"/>
          <w:u w:color="000000"/>
        </w:rPr>
        <w:t>ansvarig</w:t>
      </w:r>
      <w:r w:rsidRPr="00724580">
        <w:rPr>
          <w:rFonts w:eastAsia="Calibri"/>
          <w:u w:color="000000"/>
        </w:rPr>
        <w:t xml:space="preserve"> bör också ha ett uppföljningsansvar för hur enprocentregeln tillämpas inom kommunens gränser och återkoppla detta till nämnder och förvaltningar.</w:t>
      </w:r>
      <w:r w:rsidRPr="00724580">
        <w:rPr>
          <w:rFonts w:eastAsia="Calibri"/>
          <w:u w:color="000000"/>
        </w:rPr>
        <w:br/>
      </w:r>
      <w:r w:rsidRPr="00724580">
        <w:rPr>
          <w:rFonts w:eastAsia="Calibri"/>
        </w:rPr>
        <w:br/>
        <w:t xml:space="preserve">I Konstnärsnämndens rapport </w:t>
      </w:r>
      <w:hyperlink r:id="rId52" w:history="1">
        <w:r w:rsidRPr="00724580">
          <w:rPr>
            <w:rFonts w:eastAsia="Calibri"/>
            <w:color w:val="0000FF"/>
            <w:u w:val="single"/>
          </w:rPr>
          <w:t>Ingen regel utan undantag</w:t>
        </w:r>
      </w:hyperlink>
      <w:r w:rsidRPr="00724580">
        <w:rPr>
          <w:rFonts w:eastAsia="Calibri"/>
        </w:rPr>
        <w:t xml:space="preserve"> (kapitel 6) ges exempel på </w:t>
      </w:r>
      <w:r w:rsidR="009048A8">
        <w:rPr>
          <w:rFonts w:eastAsia="Calibri"/>
        </w:rPr>
        <w:t>hur samverkans</w:t>
      </w:r>
      <w:r w:rsidRPr="00724580">
        <w:rPr>
          <w:rFonts w:eastAsia="Calibri"/>
        </w:rPr>
        <w:t>råd kan se ut liksom hur själva arbetsprocessen kan gå till.</w:t>
      </w:r>
      <w:r w:rsidR="009048A8">
        <w:rPr>
          <w:rFonts w:eastAsia="Calibri"/>
          <w:u w:color="000000"/>
        </w:rPr>
        <w:t xml:space="preserve"> </w:t>
      </w:r>
      <w:r w:rsidRPr="00724580">
        <w:rPr>
          <w:rFonts w:eastAsia="Calibri"/>
          <w:u w:color="000000"/>
        </w:rPr>
        <w:t>Har kommunen inte tillgång till konstkonsult finns stöd att hämta från exempelvis Konstnärscentrum</w:t>
      </w:r>
      <w:r w:rsidR="009048A8">
        <w:rPr>
          <w:rFonts w:eastAsia="Calibri"/>
          <w:u w:color="000000"/>
        </w:rPr>
        <w:t xml:space="preserve">, </w:t>
      </w:r>
      <w:r w:rsidRPr="00724580">
        <w:rPr>
          <w:rFonts w:eastAsia="Calibri"/>
          <w:u w:color="000000"/>
        </w:rPr>
        <w:t>Statens konstråd</w:t>
      </w:r>
      <w:r w:rsidR="009048A8">
        <w:rPr>
          <w:rFonts w:eastAsia="Calibri"/>
          <w:u w:color="000000"/>
        </w:rPr>
        <w:t xml:space="preserve"> och </w:t>
      </w:r>
      <w:r w:rsidR="005111D7">
        <w:rPr>
          <w:rFonts w:eastAsia="Calibri"/>
          <w:u w:color="000000"/>
        </w:rPr>
        <w:t>regionens konstkonsulenter för att till ex</w:t>
      </w:r>
      <w:r w:rsidR="00976B41">
        <w:rPr>
          <w:rFonts w:eastAsia="Calibri"/>
          <w:u w:color="000000"/>
        </w:rPr>
        <w:t>empel upphandla en konstkonsul</w:t>
      </w:r>
      <w:r w:rsidR="005111D7">
        <w:rPr>
          <w:rFonts w:eastAsia="Calibri"/>
          <w:u w:color="000000"/>
        </w:rPr>
        <w:t>t</w:t>
      </w:r>
      <w:r w:rsidR="005111D7">
        <w:rPr>
          <w:rStyle w:val="Fotnotsreferens"/>
          <w:rFonts w:eastAsia="Calibri"/>
          <w:u w:color="000000"/>
        </w:rPr>
        <w:footnoteReference w:id="34"/>
      </w:r>
      <w:r w:rsidRPr="00724580">
        <w:rPr>
          <w:rFonts w:eastAsia="Calibri"/>
          <w:u w:color="000000"/>
        </w:rPr>
        <w:t xml:space="preserve">. I bland annat Stockholm och Göteborg finansieras kringarbetet med att få till stånd de konstnärliga gestaltningarna med en liten del av enprocenten. </w:t>
      </w:r>
    </w:p>
    <w:p w14:paraId="1BA3CA52" w14:textId="77777777" w:rsidR="00724580" w:rsidRPr="00724580" w:rsidRDefault="00724580" w:rsidP="00724580">
      <w:pPr>
        <w:rPr>
          <w:rFonts w:eastAsia="Calibri"/>
          <w:u w:color="000000"/>
        </w:rPr>
      </w:pPr>
    </w:p>
    <w:p w14:paraId="7595645B" w14:textId="77777777" w:rsidR="00724580" w:rsidRPr="00724580" w:rsidRDefault="00724580" w:rsidP="00724580">
      <w:pPr>
        <w:rPr>
          <w:rFonts w:eastAsia="Calibri"/>
        </w:rPr>
      </w:pPr>
      <w:r w:rsidRPr="00724580">
        <w:rPr>
          <w:rFonts w:eastAsia="Calibri"/>
        </w:rPr>
        <w:t xml:space="preserve">7. Enprocentregeln baseras på den totala byggkostnaden. Resursavsättningen till konstnärlig gestaltning skall till en början beräknas på projekteringskostnaden för att i slutänden räknas upp i relation till byggkostnaden. Budgeten för konstnärliga gestaltningar skall vara integrerad i byggprojektet. Om man inte budgeterar för konsten och konstnären från början blir det svårt och ibland omöjligt att hävda de perspektiven. Gör kommunen mindre till- och ombyggnationer kan enprocentspengarna fonderas för </w:t>
      </w:r>
      <w:r w:rsidRPr="00724580">
        <w:rPr>
          <w:rFonts w:eastAsia="Calibri"/>
        </w:rPr>
        <w:lastRenderedPageBreak/>
        <w:t>att användas till större konstnärliga gestaltningar.</w:t>
      </w:r>
      <w:r w:rsidRPr="00724580">
        <w:rPr>
          <w:rFonts w:eastAsia="Calibri"/>
        </w:rPr>
        <w:br/>
        <w:t xml:space="preserve"> </w:t>
      </w:r>
    </w:p>
    <w:p w14:paraId="7F37FC94" w14:textId="77777777" w:rsidR="00724580" w:rsidRPr="00724580" w:rsidRDefault="00503D57" w:rsidP="00724580">
      <w:pPr>
        <w:rPr>
          <w:rFonts w:eastAsia="Calibri"/>
        </w:rPr>
      </w:pPr>
      <w:r>
        <w:rPr>
          <w:rFonts w:eastAsia="Calibri"/>
        </w:rPr>
        <w:t>8</w:t>
      </w:r>
      <w:r w:rsidR="00724580" w:rsidRPr="00724580">
        <w:rPr>
          <w:rFonts w:eastAsia="Calibri"/>
        </w:rPr>
        <w:t>. Komplettera enprocentregeln med ett anslag från kommunbudgeten för underhåll av konst</w:t>
      </w:r>
      <w:r>
        <w:rPr>
          <w:rFonts w:eastAsia="Calibri"/>
        </w:rPr>
        <w:t xml:space="preserve">, </w:t>
      </w:r>
      <w:r w:rsidR="00724580" w:rsidRPr="00724580">
        <w:rPr>
          <w:rFonts w:eastAsia="Calibri"/>
        </w:rPr>
        <w:t xml:space="preserve">inköp av lös konst, </w:t>
      </w:r>
      <w:r>
        <w:rPr>
          <w:rFonts w:eastAsia="Calibri"/>
        </w:rPr>
        <w:t xml:space="preserve">offentlig konst </w:t>
      </w:r>
      <w:r w:rsidR="00724580" w:rsidRPr="00724580">
        <w:rPr>
          <w:rFonts w:eastAsia="Calibri"/>
        </w:rPr>
        <w:t>i områden som är konstnärligt eftersatta</w:t>
      </w:r>
      <w:r>
        <w:rPr>
          <w:rFonts w:eastAsia="Calibri"/>
        </w:rPr>
        <w:t xml:space="preserve"> och till temporära</w:t>
      </w:r>
      <w:r w:rsidRPr="00850FD2">
        <w:rPr>
          <w:rFonts w:eastAsia="Calibri"/>
        </w:rPr>
        <w:t xml:space="preserve"> offentliga verk</w:t>
      </w:r>
      <w:r>
        <w:rPr>
          <w:rFonts w:eastAsia="Calibri"/>
        </w:rPr>
        <w:t xml:space="preserve">. </w:t>
      </w:r>
    </w:p>
    <w:p w14:paraId="21E1ADFB" w14:textId="77777777" w:rsidR="00503D57" w:rsidRDefault="00503D57" w:rsidP="00724580">
      <w:pPr>
        <w:rPr>
          <w:rFonts w:eastAsia="Calibri"/>
        </w:rPr>
      </w:pPr>
    </w:p>
    <w:p w14:paraId="69DC4588" w14:textId="77777777" w:rsidR="00724580" w:rsidRPr="00724580" w:rsidRDefault="00503D57" w:rsidP="00724580">
      <w:pPr>
        <w:rPr>
          <w:rFonts w:eastAsia="Calibri"/>
        </w:rPr>
      </w:pPr>
      <w:r>
        <w:rPr>
          <w:rFonts w:eastAsia="Calibri"/>
        </w:rPr>
        <w:t>9</w:t>
      </w:r>
      <w:r w:rsidRPr="00724580">
        <w:rPr>
          <w:rFonts w:eastAsia="Calibri"/>
        </w:rPr>
        <w:t xml:space="preserve">. För mindre kommuner där det byggs lite kan det finnas fördelar att lägga en procent av nettoinvesteringsbudgeten. Bygger exempelvis kommunen bara ett kraftverk och det i ett område där få människor rör sig, kan det vara bättre investerade pengar att göra konstnärliga gestaltningar där människor rör sig. Avsättningen bör då göras, om kommunen </w:t>
      </w:r>
      <w:r>
        <w:rPr>
          <w:rFonts w:eastAsia="Calibri"/>
        </w:rPr>
        <w:t xml:space="preserve">varaktigt </w:t>
      </w:r>
      <w:r w:rsidRPr="00724580">
        <w:rPr>
          <w:rFonts w:eastAsia="Calibri"/>
        </w:rPr>
        <w:t xml:space="preserve">vill garantera en samhällsutveckling med </w:t>
      </w:r>
      <w:r>
        <w:rPr>
          <w:rFonts w:eastAsia="Calibri"/>
        </w:rPr>
        <w:t xml:space="preserve">nya </w:t>
      </w:r>
      <w:r w:rsidRPr="00724580">
        <w:rPr>
          <w:rFonts w:eastAsia="Calibri"/>
        </w:rPr>
        <w:t>konstnärliga gestaltningar, innan medlen fördelas ut till nämnderna.</w:t>
      </w:r>
    </w:p>
    <w:p w14:paraId="426459F5" w14:textId="77777777" w:rsidR="00724580" w:rsidRPr="00724580" w:rsidRDefault="00724580" w:rsidP="00724580">
      <w:pPr>
        <w:rPr>
          <w:rFonts w:eastAsia="Calibri"/>
        </w:rPr>
      </w:pPr>
    </w:p>
    <w:p w14:paraId="1EDBE6E5" w14:textId="158604FB" w:rsidR="00724580" w:rsidRPr="00724580" w:rsidRDefault="00503D57" w:rsidP="00724580">
      <w:pPr>
        <w:rPr>
          <w:rFonts w:eastAsia="Calibri"/>
        </w:rPr>
      </w:pPr>
      <w:r>
        <w:rPr>
          <w:rFonts w:eastAsia="Calibri"/>
        </w:rPr>
        <w:t>10</w:t>
      </w:r>
      <w:r w:rsidR="00724580" w:rsidRPr="00724580">
        <w:rPr>
          <w:rFonts w:eastAsia="Calibri"/>
        </w:rPr>
        <w:t xml:space="preserve">. Det måste finnas riktlinjer för hur kommunen väljer att arbeta med inköp </w:t>
      </w:r>
      <w:r>
        <w:rPr>
          <w:rFonts w:eastAsia="Calibri"/>
        </w:rPr>
        <w:t>och upphandling av konst</w:t>
      </w:r>
      <w:r w:rsidR="00724580" w:rsidRPr="00724580">
        <w:rPr>
          <w:rFonts w:eastAsia="Calibri"/>
        </w:rPr>
        <w:t xml:space="preserve">. Hänsyn </w:t>
      </w:r>
      <w:r>
        <w:rPr>
          <w:rFonts w:eastAsia="Calibri"/>
        </w:rPr>
        <w:t xml:space="preserve">ska </w:t>
      </w:r>
      <w:r w:rsidR="00724580" w:rsidRPr="00724580">
        <w:rPr>
          <w:rFonts w:eastAsia="Calibri"/>
        </w:rPr>
        <w:t xml:space="preserve">tas till LOU. Sammanfattande information om vad som gäller finns i Konstnärscentrums rapport </w:t>
      </w:r>
      <w:hyperlink r:id="rId53" w:history="1">
        <w:r w:rsidR="00724580" w:rsidRPr="00724580">
          <w:rPr>
            <w:rFonts w:eastAsia="Calibri"/>
            <w:color w:val="0000FF"/>
            <w:u w:val="single"/>
          </w:rPr>
          <w:t>Skåneprojektet</w:t>
        </w:r>
      </w:hyperlink>
      <w:r w:rsidR="00724580" w:rsidRPr="00724580">
        <w:rPr>
          <w:rFonts w:eastAsia="Calibri"/>
        </w:rPr>
        <w:t xml:space="preserve">, i Konstnärsnämndens rapport </w:t>
      </w:r>
      <w:hyperlink r:id="rId54" w:history="1">
        <w:r w:rsidR="00724580" w:rsidRPr="00724580">
          <w:rPr>
            <w:rFonts w:eastAsia="Calibri"/>
            <w:color w:val="0000FF"/>
            <w:u w:val="single"/>
          </w:rPr>
          <w:t>Ingen regel utan undantag</w:t>
        </w:r>
      </w:hyperlink>
      <w:r w:rsidR="00724580" w:rsidRPr="00724580">
        <w:rPr>
          <w:rFonts w:eastAsia="Calibri"/>
        </w:rPr>
        <w:t xml:space="preserve"> (kapitel 7) och i </w:t>
      </w:r>
      <w:hyperlink r:id="rId55" w:history="1">
        <w:r w:rsidR="00724580" w:rsidRPr="00724580">
          <w:rPr>
            <w:rFonts w:eastAsia="Calibri"/>
            <w:color w:val="0000FF"/>
            <w:u w:val="single"/>
          </w:rPr>
          <w:t>Kalmar läns riktlinjer för offentlig konst</w:t>
        </w:r>
      </w:hyperlink>
      <w:r w:rsidR="00724580" w:rsidRPr="00724580">
        <w:rPr>
          <w:rFonts w:eastAsia="Calibri"/>
        </w:rPr>
        <w:t xml:space="preserve"> (s 22). I skriften </w:t>
      </w:r>
      <w:hyperlink r:id="rId56" w:history="1">
        <w:r w:rsidR="00724580" w:rsidRPr="00724580">
          <w:rPr>
            <w:rFonts w:eastAsia="Calibri"/>
            <w:color w:val="0000FF"/>
            <w:u w:val="single"/>
          </w:rPr>
          <w:t>Tävlingsrekommendationer</w:t>
        </w:r>
      </w:hyperlink>
      <w:r w:rsidR="00724580" w:rsidRPr="00724580">
        <w:rPr>
          <w:rFonts w:eastAsia="Calibri"/>
        </w:rPr>
        <w:t xml:space="preserve"> beskriver </w:t>
      </w:r>
      <w:r w:rsidR="00815E53" w:rsidRPr="00815E53">
        <w:rPr>
          <w:rFonts w:eastAsia="Calibri"/>
        </w:rPr>
        <w:t>Konstnärernas Riksorganisation</w:t>
      </w:r>
      <w:r w:rsidR="00815E53">
        <w:rPr>
          <w:rFonts w:eastAsia="Calibri"/>
        </w:rPr>
        <w:t xml:space="preserve"> </w:t>
      </w:r>
      <w:r w:rsidR="00724580" w:rsidRPr="00724580">
        <w:rPr>
          <w:rFonts w:eastAsia="Calibri"/>
        </w:rPr>
        <w:t xml:space="preserve">hur tävlingar som urvalsmetod för konstnärlig gestaltning kan gå till. </w:t>
      </w:r>
    </w:p>
    <w:p w14:paraId="75359F54" w14:textId="77777777" w:rsidR="00724580" w:rsidRPr="00724580" w:rsidRDefault="00724580" w:rsidP="00724580">
      <w:pPr>
        <w:rPr>
          <w:rFonts w:eastAsia="Calibri"/>
          <w:u w:color="000000"/>
        </w:rPr>
      </w:pPr>
    </w:p>
    <w:p w14:paraId="252E45F0" w14:textId="77777777" w:rsidR="00503D57" w:rsidRDefault="00503D57" w:rsidP="00724580">
      <w:pPr>
        <w:rPr>
          <w:rFonts w:eastAsia="Calibri"/>
        </w:rPr>
      </w:pPr>
      <w:r>
        <w:rPr>
          <w:rFonts w:eastAsia="Calibri"/>
          <w:u w:color="000000"/>
        </w:rPr>
        <w:t>1</w:t>
      </w:r>
      <w:r w:rsidR="007D7775">
        <w:rPr>
          <w:rFonts w:eastAsia="Calibri"/>
          <w:u w:color="000000"/>
        </w:rPr>
        <w:t>1</w:t>
      </w:r>
      <w:r w:rsidR="00724580" w:rsidRPr="00724580">
        <w:rPr>
          <w:rFonts w:eastAsia="Calibri"/>
          <w:u w:color="000000"/>
        </w:rPr>
        <w:t>. Offentlig konst behöver tas om hand. Det behövs riktlinjer för hur man ska gå tillväga vid förändringar av platsen där konsten finns, bland annat bör en d</w:t>
      </w:r>
      <w:r w:rsidR="007D7775">
        <w:rPr>
          <w:rFonts w:eastAsia="Calibri"/>
          <w:u w:color="000000"/>
        </w:rPr>
        <w:t>ialog föras med konstnären när så</w:t>
      </w:r>
      <w:r w:rsidR="00724580" w:rsidRPr="00724580">
        <w:rPr>
          <w:rFonts w:eastAsia="Calibri"/>
          <w:u w:color="000000"/>
        </w:rPr>
        <w:t xml:space="preserve"> är möjligt. Det måste vara tydligt vem som har ansvar för inventeringar och underhåll. Inventeringar kan också vara en del av att tillgängliggöra konstsamlingar och informera om nya verk. I Riksantikvarieämbetets rapport </w:t>
      </w:r>
      <w:hyperlink r:id="rId57" w:history="1">
        <w:r w:rsidR="00724580" w:rsidRPr="00724580">
          <w:rPr>
            <w:rFonts w:eastAsia="Calibri"/>
            <w:color w:val="0000FF"/>
            <w:u w:val="single" w:color="000000"/>
          </w:rPr>
          <w:t>Riktlinjer för förvaltning av offentlig konst</w:t>
        </w:r>
      </w:hyperlink>
      <w:r w:rsidR="00724580" w:rsidRPr="00724580">
        <w:rPr>
          <w:rFonts w:eastAsia="Calibri"/>
          <w:u w:color="000000"/>
        </w:rPr>
        <w:t xml:space="preserve"> beskrivs hur man på ett systematiskt sätt kan planera, genomföra och följa upp förvaltningen av den offentliga konsten. </w:t>
      </w:r>
      <w:r w:rsidR="00724580" w:rsidRPr="00724580">
        <w:rPr>
          <w:rFonts w:eastAsia="Calibri"/>
          <w:u w:color="000000"/>
        </w:rPr>
        <w:br/>
      </w:r>
      <w:r w:rsidR="00724580" w:rsidRPr="00724580">
        <w:rPr>
          <w:rFonts w:eastAsia="Calibri"/>
          <w:b/>
          <w:i/>
        </w:rPr>
        <w:br/>
      </w:r>
      <w:r>
        <w:rPr>
          <w:rFonts w:eastAsia="Calibri"/>
        </w:rPr>
        <w:t>13</w:t>
      </w:r>
      <w:r w:rsidR="00724580" w:rsidRPr="00724580">
        <w:rPr>
          <w:rFonts w:eastAsia="Calibri"/>
        </w:rPr>
        <w:t>. Nyinköpt</w:t>
      </w:r>
      <w:r w:rsidR="000A25EF">
        <w:rPr>
          <w:rFonts w:eastAsia="Calibri"/>
        </w:rPr>
        <w:t>a verk</w:t>
      </w:r>
      <w:r w:rsidR="00724580" w:rsidRPr="00724580">
        <w:rPr>
          <w:rFonts w:eastAsia="Calibri"/>
        </w:rPr>
        <w:t xml:space="preserve"> </w:t>
      </w:r>
      <w:r w:rsidR="000A25EF">
        <w:rPr>
          <w:rFonts w:eastAsia="Calibri"/>
        </w:rPr>
        <w:t xml:space="preserve">och dess upphovsperson </w:t>
      </w:r>
      <w:r w:rsidR="00724580" w:rsidRPr="00724580">
        <w:rPr>
          <w:rFonts w:eastAsia="Calibri"/>
        </w:rPr>
        <w:t>bör presenteras på kommunens hemsida</w:t>
      </w:r>
      <w:r w:rsidR="000A25EF">
        <w:rPr>
          <w:rFonts w:eastAsia="Calibri"/>
        </w:rPr>
        <w:t xml:space="preserve">, gärna </w:t>
      </w:r>
      <w:r w:rsidR="00724580" w:rsidRPr="00724580">
        <w:rPr>
          <w:rFonts w:eastAsia="Calibri"/>
        </w:rPr>
        <w:t>med en länk till konstnärens hemsida</w:t>
      </w:r>
      <w:r w:rsidR="000A25EF">
        <w:rPr>
          <w:rFonts w:eastAsia="Calibri"/>
        </w:rPr>
        <w:t xml:space="preserve">, och kommuniceras i externa och egna medier. Underlätta gärna för invånare och besökare att hitta till de offentliga verken genom en </w:t>
      </w:r>
      <w:r w:rsidR="00724580" w:rsidRPr="00724580">
        <w:rPr>
          <w:rFonts w:eastAsia="Calibri"/>
        </w:rPr>
        <w:t>karta som visar vägen</w:t>
      </w:r>
      <w:r w:rsidR="00724580" w:rsidRPr="00724580">
        <w:rPr>
          <w:rFonts w:eastAsia="Calibri"/>
          <w:vertAlign w:val="superscript"/>
        </w:rPr>
        <w:footnoteReference w:id="35"/>
      </w:r>
      <w:r w:rsidR="00724580" w:rsidRPr="00724580">
        <w:rPr>
          <w:rFonts w:eastAsia="Calibri"/>
        </w:rPr>
        <w:t xml:space="preserve">. Genom Bildupphovsrätt i Sverige kan man lösa </w:t>
      </w:r>
      <w:hyperlink r:id="rId58" w:history="1">
        <w:r w:rsidR="00724580" w:rsidRPr="00724580">
          <w:rPr>
            <w:rFonts w:eastAsia="Calibri"/>
            <w:color w:val="0000FF"/>
            <w:u w:val="single"/>
          </w:rPr>
          <w:t>avtalslicenser</w:t>
        </w:r>
      </w:hyperlink>
      <w:r w:rsidR="00724580" w:rsidRPr="00724580">
        <w:rPr>
          <w:rFonts w:eastAsia="Calibri"/>
          <w:vertAlign w:val="superscript"/>
        </w:rPr>
        <w:footnoteReference w:id="36"/>
      </w:r>
      <w:r w:rsidR="00724580" w:rsidRPr="00724580">
        <w:rPr>
          <w:rFonts w:eastAsia="Calibri"/>
        </w:rPr>
        <w:t xml:space="preserve"> som gör det smidigt att tillgodose konstnärers upphovsrätt.</w:t>
      </w:r>
    </w:p>
    <w:p w14:paraId="7B3DDBBB" w14:textId="77777777" w:rsidR="00503D57" w:rsidRDefault="00503D57" w:rsidP="00724580">
      <w:pPr>
        <w:rPr>
          <w:rFonts w:eastAsia="Calibri"/>
        </w:rPr>
      </w:pPr>
    </w:p>
    <w:p w14:paraId="0F238315" w14:textId="77777777" w:rsidR="00724580" w:rsidRDefault="00503D57" w:rsidP="00724580">
      <w:pPr>
        <w:rPr>
          <w:rFonts w:eastAsia="Calibri"/>
          <w:sz w:val="21"/>
          <w:szCs w:val="21"/>
        </w:rPr>
      </w:pPr>
      <w:r>
        <w:rPr>
          <w:rFonts w:eastAsia="Calibri"/>
        </w:rPr>
        <w:t xml:space="preserve">14. En utveckling av </w:t>
      </w:r>
      <w:r w:rsidRPr="00724580">
        <w:rPr>
          <w:rFonts w:eastAsia="Calibri"/>
        </w:rPr>
        <w:t xml:space="preserve">enprocentregeln </w:t>
      </w:r>
      <w:r>
        <w:rPr>
          <w:rFonts w:eastAsia="Calibri"/>
        </w:rPr>
        <w:t>vore att även låta den gälla</w:t>
      </w:r>
      <w:r w:rsidRPr="00724580">
        <w:rPr>
          <w:rFonts w:eastAsia="Calibri"/>
        </w:rPr>
        <w:t xml:space="preserve"> kommunens digitala </w:t>
      </w:r>
      <w:r>
        <w:rPr>
          <w:rFonts w:eastAsia="Calibri"/>
        </w:rPr>
        <w:t xml:space="preserve">offentliga </w:t>
      </w:r>
      <w:r w:rsidRPr="00724580">
        <w:rPr>
          <w:rFonts w:eastAsia="Calibri"/>
        </w:rPr>
        <w:t>miljöer.</w:t>
      </w:r>
      <w:r w:rsidR="00724580" w:rsidRPr="00724580">
        <w:rPr>
          <w:rFonts w:eastAsia="Calibri"/>
        </w:rPr>
        <w:br/>
      </w:r>
      <w:r w:rsidR="00724580" w:rsidRPr="00724580">
        <w:rPr>
          <w:rFonts w:eastAsia="Calibri"/>
        </w:rPr>
        <w:br/>
      </w:r>
      <w:r w:rsidR="00724580" w:rsidRPr="00AA313E">
        <w:rPr>
          <w:rFonts w:eastAsia="Calibri"/>
          <w:b/>
          <w:sz w:val="24"/>
        </w:rPr>
        <w:t>Exempel</w:t>
      </w:r>
      <w:r w:rsidR="00AA313E">
        <w:rPr>
          <w:rFonts w:eastAsia="Calibri"/>
          <w:b/>
          <w:sz w:val="24"/>
        </w:rPr>
        <w:t xml:space="preserve">, </w:t>
      </w:r>
      <w:r w:rsidR="00724580" w:rsidRPr="00AA313E">
        <w:rPr>
          <w:rFonts w:eastAsia="Calibri"/>
          <w:b/>
          <w:sz w:val="24"/>
        </w:rPr>
        <w:t>inspiration</w:t>
      </w:r>
      <w:r w:rsidR="00AA313E">
        <w:rPr>
          <w:rFonts w:eastAsia="Calibri"/>
          <w:b/>
          <w:sz w:val="24"/>
        </w:rPr>
        <w:t xml:space="preserve"> och aktörer</w:t>
      </w:r>
      <w:r w:rsidR="00724580" w:rsidRPr="00724580">
        <w:rPr>
          <w:rFonts w:eastAsia="Calibri"/>
          <w:b/>
          <w:sz w:val="21"/>
          <w:szCs w:val="21"/>
        </w:rPr>
        <w:br/>
      </w:r>
      <w:r w:rsidR="00724580" w:rsidRPr="00724580">
        <w:rPr>
          <w:rFonts w:eastAsia="Calibri"/>
          <w:sz w:val="21"/>
          <w:szCs w:val="21"/>
        </w:rPr>
        <w:t>Göteborgs kommun har utvecklat ett</w:t>
      </w:r>
      <w:r w:rsidR="00724580" w:rsidRPr="00724580">
        <w:rPr>
          <w:rFonts w:eastAsia="Calibri"/>
          <w:color w:val="0070C0"/>
          <w:sz w:val="21"/>
          <w:szCs w:val="21"/>
          <w:u w:val="single"/>
        </w:rPr>
        <w:t xml:space="preserve"> </w:t>
      </w:r>
      <w:hyperlink r:id="rId59" w:history="1">
        <w:r w:rsidR="00724580" w:rsidRPr="00724580">
          <w:rPr>
            <w:rFonts w:eastAsia="Calibri"/>
            <w:color w:val="4F81BD"/>
            <w:sz w:val="21"/>
            <w:szCs w:val="21"/>
            <w:u w:val="single"/>
          </w:rPr>
          <w:t>system</w:t>
        </w:r>
      </w:hyperlink>
      <w:r w:rsidR="00724580" w:rsidRPr="00724580">
        <w:rPr>
          <w:rFonts w:eastAsia="Calibri"/>
          <w:bCs/>
          <w:color w:val="4F81BD"/>
          <w:sz w:val="21"/>
          <w:szCs w:val="21"/>
          <w:u w:val="single"/>
          <w:vertAlign w:val="superscript"/>
        </w:rPr>
        <w:footnoteReference w:id="37"/>
      </w:r>
      <w:r w:rsidR="00724580" w:rsidRPr="00724580">
        <w:rPr>
          <w:rFonts w:eastAsia="Calibri"/>
          <w:color w:val="4F81BD"/>
          <w:sz w:val="21"/>
          <w:szCs w:val="21"/>
        </w:rPr>
        <w:t xml:space="preserve"> </w:t>
      </w:r>
      <w:r w:rsidR="00724580" w:rsidRPr="00724580">
        <w:rPr>
          <w:rFonts w:eastAsia="Calibri"/>
          <w:sz w:val="21"/>
          <w:szCs w:val="21"/>
        </w:rPr>
        <w:t>för arbetet med enprocentregeln där bland annat förhållandet till privata byggherrar regleras; ”I samband med markanvisning bör fastighetsnämnden villkora denna med att exploatören tillämpar enprocentregeln “(sid 6).</w:t>
      </w:r>
      <w:r w:rsidR="00724580" w:rsidRPr="00724580">
        <w:rPr>
          <w:rFonts w:eastAsia="Calibri"/>
          <w:b/>
          <w:sz w:val="21"/>
          <w:szCs w:val="21"/>
        </w:rPr>
        <w:t xml:space="preserve"> </w:t>
      </w:r>
      <w:r w:rsidR="00724580" w:rsidRPr="00724580">
        <w:rPr>
          <w:rFonts w:eastAsia="Calibri"/>
          <w:sz w:val="21"/>
          <w:szCs w:val="21"/>
        </w:rPr>
        <w:lastRenderedPageBreak/>
        <w:t>Här finns också den politiska processen beskriven som ledde fram till beslutet om enprocentregeln i Göteborg. Stockholm inspireras nu av Göteborg och ska pröva att ställa krav på offentlig konst i markanvisningar, vilket framgår av budgeten för Stockholms stad 2017</w:t>
      </w:r>
      <w:r w:rsidR="00724580" w:rsidRPr="00724580">
        <w:rPr>
          <w:rFonts w:eastAsia="Calibri"/>
          <w:bCs/>
          <w:sz w:val="21"/>
          <w:szCs w:val="21"/>
          <w:vertAlign w:val="superscript"/>
        </w:rPr>
        <w:footnoteReference w:id="38"/>
      </w:r>
      <w:r w:rsidR="00724580" w:rsidRPr="00724580">
        <w:rPr>
          <w:rFonts w:eastAsia="Calibri"/>
          <w:sz w:val="21"/>
          <w:szCs w:val="21"/>
        </w:rPr>
        <w:t xml:space="preserve">.  </w:t>
      </w:r>
    </w:p>
    <w:p w14:paraId="606870B4" w14:textId="77777777" w:rsidR="00724580" w:rsidRPr="00724580" w:rsidRDefault="000A25EF" w:rsidP="00724580">
      <w:pPr>
        <w:rPr>
          <w:rFonts w:eastAsia="Calibri"/>
          <w:sz w:val="21"/>
          <w:szCs w:val="21"/>
        </w:rPr>
      </w:pPr>
      <w:r>
        <w:rPr>
          <w:rFonts w:eastAsia="Calibri"/>
          <w:b/>
          <w:sz w:val="21"/>
          <w:szCs w:val="21"/>
        </w:rPr>
        <w:br/>
      </w:r>
      <w:r w:rsidR="00724580" w:rsidRPr="00724580">
        <w:rPr>
          <w:rFonts w:eastAsia="Calibri"/>
          <w:b/>
          <w:sz w:val="21"/>
          <w:szCs w:val="21"/>
        </w:rPr>
        <w:t xml:space="preserve">I Tanums kommun </w:t>
      </w:r>
      <w:r w:rsidR="00724580" w:rsidRPr="00724580">
        <w:rPr>
          <w:rFonts w:eastAsia="Calibri"/>
          <w:sz w:val="21"/>
          <w:szCs w:val="21"/>
        </w:rPr>
        <w:t>har man sedan 2007 skrivit in i riktlinjerna för exploateringsavtal att</w:t>
      </w:r>
    </w:p>
    <w:p w14:paraId="21B88C73" w14:textId="54FDE8E8" w:rsidR="00724580" w:rsidRPr="00724580" w:rsidRDefault="00724580" w:rsidP="00724580">
      <w:pPr>
        <w:rPr>
          <w:rFonts w:eastAsia="Calibri"/>
          <w:sz w:val="21"/>
          <w:szCs w:val="21"/>
        </w:rPr>
      </w:pPr>
      <w:r w:rsidRPr="00724580">
        <w:rPr>
          <w:rFonts w:eastAsia="Calibri"/>
          <w:sz w:val="21"/>
          <w:szCs w:val="21"/>
        </w:rPr>
        <w:t xml:space="preserve">”Vid samhällsutbyggnad, både i kommunal och privat regi är det viktigt att exploatören/byggherren tar ansvar för miljön i det gemensamma offentliga rummet. </w:t>
      </w:r>
      <w:r w:rsidRPr="00724580">
        <w:rPr>
          <w:rFonts w:eastAsia="Calibri"/>
          <w:sz w:val="21"/>
          <w:szCs w:val="21"/>
        </w:rPr>
        <w:br/>
        <w:t xml:space="preserve">Vid en exploatering skall kommunen i exploateringsavtalet ange ansvar och förutsättningar för konstnärlig utsmyckning.” Detta följer med när </w:t>
      </w:r>
      <w:r w:rsidR="00A0634B">
        <w:rPr>
          <w:rFonts w:eastAsia="Calibri"/>
          <w:sz w:val="21"/>
          <w:szCs w:val="21"/>
        </w:rPr>
        <w:t xml:space="preserve">beslut fattas, som här i exploateringsavtalet för </w:t>
      </w:r>
      <w:r w:rsidRPr="00724580">
        <w:rPr>
          <w:rFonts w:eastAsia="Calibri"/>
          <w:sz w:val="21"/>
          <w:szCs w:val="21"/>
        </w:rPr>
        <w:t>Kyrkonäs</w:t>
      </w:r>
      <w:r w:rsidR="00A0634B">
        <w:rPr>
          <w:rFonts w:eastAsia="Calibri"/>
          <w:sz w:val="21"/>
          <w:szCs w:val="21"/>
        </w:rPr>
        <w:t>:</w:t>
      </w:r>
      <w:r w:rsidRPr="00724580">
        <w:rPr>
          <w:rFonts w:eastAsia="Calibri"/>
          <w:sz w:val="21"/>
          <w:szCs w:val="21"/>
        </w:rPr>
        <w:t xml:space="preserve"> ”I anslutning till eller på exploateringsområdet ska exploatören med någon form av bestående konstnärlig gestaltning bidra till att höja det allmänna estetiska värdet i området. Detta sker i samråd med berörd instans på kommunen."</w:t>
      </w:r>
      <w:r w:rsidRPr="00724580">
        <w:rPr>
          <w:rFonts w:eastAsia="Calibri"/>
          <w:sz w:val="21"/>
          <w:szCs w:val="21"/>
          <w:vertAlign w:val="superscript"/>
        </w:rPr>
        <w:footnoteReference w:id="39"/>
      </w:r>
    </w:p>
    <w:p w14:paraId="3FF0D033" w14:textId="77777777" w:rsidR="000A25EF" w:rsidRDefault="000A25EF" w:rsidP="00724580">
      <w:pPr>
        <w:rPr>
          <w:rFonts w:eastAsia="Calibri"/>
          <w:sz w:val="21"/>
          <w:szCs w:val="21"/>
        </w:rPr>
      </w:pPr>
    </w:p>
    <w:p w14:paraId="147005C1" w14:textId="77777777" w:rsidR="000A25EF" w:rsidRPr="00724580" w:rsidRDefault="000A25EF" w:rsidP="000A25EF">
      <w:pPr>
        <w:rPr>
          <w:rFonts w:eastAsia="Calibri"/>
          <w:sz w:val="21"/>
          <w:szCs w:val="21"/>
        </w:rPr>
      </w:pPr>
      <w:r w:rsidRPr="00724580">
        <w:rPr>
          <w:rFonts w:eastAsia="Calibri"/>
          <w:sz w:val="21"/>
          <w:szCs w:val="21"/>
        </w:rPr>
        <w:t xml:space="preserve">I </w:t>
      </w:r>
      <w:r w:rsidRPr="006D39AF">
        <w:rPr>
          <w:rFonts w:eastAsia="Calibri"/>
          <w:b/>
          <w:sz w:val="21"/>
          <w:szCs w:val="21"/>
        </w:rPr>
        <w:t>Kalmar läns</w:t>
      </w:r>
      <w:r w:rsidRPr="006D39AF">
        <w:rPr>
          <w:rFonts w:eastAsia="Calibri"/>
          <w:sz w:val="21"/>
          <w:szCs w:val="21"/>
        </w:rPr>
        <w:t xml:space="preserve"> </w:t>
      </w:r>
      <w:hyperlink r:id="rId60" w:history="1">
        <w:r w:rsidRPr="006D39AF">
          <w:rPr>
            <w:rFonts w:eastAsia="Calibri"/>
            <w:color w:val="0000FF"/>
            <w:sz w:val="21"/>
            <w:szCs w:val="21"/>
            <w:u w:val="single"/>
          </w:rPr>
          <w:t>riktlinjer för offentlig konst</w:t>
        </w:r>
      </w:hyperlink>
      <w:r w:rsidRPr="006D39AF">
        <w:rPr>
          <w:rFonts w:eastAsia="Calibri"/>
          <w:sz w:val="21"/>
          <w:szCs w:val="21"/>
        </w:rPr>
        <w:t xml:space="preserve"> står att</w:t>
      </w:r>
      <w:r w:rsidRPr="00724580">
        <w:rPr>
          <w:rFonts w:eastAsia="Calibri"/>
          <w:sz w:val="21"/>
          <w:szCs w:val="21"/>
        </w:rPr>
        <w:t xml:space="preserve"> kommuner bör skriva in i kontrakt med privata byggbolag att en procent av byggkostnaderna ska gå till offentlig konst (sid 11).</w:t>
      </w:r>
    </w:p>
    <w:p w14:paraId="28996CB2" w14:textId="77777777" w:rsidR="000A25EF" w:rsidRDefault="000A25EF" w:rsidP="00724580">
      <w:pPr>
        <w:rPr>
          <w:rFonts w:eastAsia="Calibri"/>
          <w:sz w:val="21"/>
          <w:szCs w:val="21"/>
        </w:rPr>
      </w:pPr>
      <w:r>
        <w:rPr>
          <w:rFonts w:eastAsia="Calibri"/>
          <w:sz w:val="21"/>
          <w:szCs w:val="21"/>
        </w:rPr>
        <w:br/>
      </w:r>
      <w:r w:rsidRPr="000A25EF">
        <w:rPr>
          <w:rFonts w:eastAsia="Calibri"/>
          <w:b/>
          <w:sz w:val="21"/>
          <w:szCs w:val="21"/>
        </w:rPr>
        <w:t>Stockholm läns landsting</w:t>
      </w:r>
      <w:r>
        <w:rPr>
          <w:rFonts w:eastAsia="Calibri"/>
          <w:sz w:val="21"/>
          <w:szCs w:val="21"/>
        </w:rPr>
        <w:t xml:space="preserve"> har en riktlinje om att </w:t>
      </w:r>
      <w:hyperlink r:id="rId61" w:history="1">
        <w:r w:rsidRPr="00AA313E">
          <w:rPr>
            <w:rStyle w:val="Hyperlnk"/>
            <w:rFonts w:eastAsia="Calibri"/>
            <w:sz w:val="21"/>
            <w:szCs w:val="21"/>
          </w:rPr>
          <w:t>två procent ska gå till konstnärliga gestaltningar</w:t>
        </w:r>
      </w:hyperlink>
      <w:r>
        <w:rPr>
          <w:rFonts w:eastAsia="Calibri"/>
          <w:sz w:val="21"/>
          <w:szCs w:val="21"/>
        </w:rPr>
        <w:t>.</w:t>
      </w:r>
    </w:p>
    <w:p w14:paraId="20EBA941" w14:textId="64287C4C" w:rsidR="00724580" w:rsidRDefault="0094676F" w:rsidP="00724580">
      <w:pPr>
        <w:rPr>
          <w:rFonts w:eastAsia="Calibri"/>
          <w:sz w:val="21"/>
          <w:szCs w:val="21"/>
        </w:rPr>
      </w:pPr>
      <w:r>
        <w:rPr>
          <w:rFonts w:eastAsia="Calibri"/>
          <w:sz w:val="21"/>
          <w:szCs w:val="21"/>
        </w:rPr>
        <w:br/>
      </w:r>
      <w:r w:rsidR="00724580" w:rsidRPr="00724580">
        <w:rPr>
          <w:rFonts w:eastAsia="Calibri"/>
          <w:sz w:val="21"/>
          <w:szCs w:val="21"/>
        </w:rPr>
        <w:t xml:space="preserve">Förutsättningarna för offentlig konst är förstås speciella i </w:t>
      </w:r>
      <w:r w:rsidR="00724580" w:rsidRPr="00724580">
        <w:rPr>
          <w:rFonts w:eastAsia="Calibri"/>
          <w:b/>
          <w:sz w:val="21"/>
          <w:szCs w:val="21"/>
        </w:rPr>
        <w:t>Stockholm</w:t>
      </w:r>
      <w:r w:rsidR="00724580" w:rsidRPr="00724580">
        <w:rPr>
          <w:rFonts w:eastAsia="Calibri"/>
          <w:sz w:val="21"/>
          <w:szCs w:val="21"/>
        </w:rPr>
        <w:t xml:space="preserve"> som tillhör de fem snabbast växande regionerna i Europa. Men hur man har organiserat arbetet med den offentliga konsten och enprocentregeln kan ändå tjänstgöra som inspir</w:t>
      </w:r>
      <w:r w:rsidR="002B00CC">
        <w:rPr>
          <w:rFonts w:eastAsia="Calibri"/>
          <w:sz w:val="21"/>
          <w:szCs w:val="21"/>
        </w:rPr>
        <w:t>erande exempel. Här har en egen enhet,</w:t>
      </w:r>
      <w:r w:rsidR="00724580" w:rsidRPr="00724580">
        <w:rPr>
          <w:rFonts w:eastAsia="Calibri"/>
          <w:sz w:val="21"/>
          <w:szCs w:val="21"/>
        </w:rPr>
        <w:t xml:space="preserve"> </w:t>
      </w:r>
      <w:hyperlink r:id="rId62" w:history="1">
        <w:r w:rsidR="00724580" w:rsidRPr="00724580">
          <w:rPr>
            <w:rFonts w:eastAsia="Calibri"/>
            <w:color w:val="0000FF"/>
            <w:sz w:val="21"/>
            <w:szCs w:val="21"/>
            <w:u w:val="single"/>
          </w:rPr>
          <w:t>Stockholm konst</w:t>
        </w:r>
      </w:hyperlink>
      <w:r w:rsidR="002B00CC">
        <w:rPr>
          <w:rFonts w:eastAsia="Calibri"/>
          <w:color w:val="0000FF"/>
          <w:sz w:val="21"/>
          <w:szCs w:val="21"/>
          <w:u w:val="single"/>
        </w:rPr>
        <w:t>,</w:t>
      </w:r>
      <w:r w:rsidR="00724580" w:rsidRPr="00724580">
        <w:rPr>
          <w:rFonts w:eastAsia="Calibri"/>
          <w:sz w:val="21"/>
          <w:szCs w:val="21"/>
        </w:rPr>
        <w:t xml:space="preserve"> inrättats med ansvar för enprocentregelns tillämpning. Stockholm konst tar hand om hela processen som leder fram till att ett nytt konstverk kommer på plats. Verksamheten omfattar nybeställningar av offentliga verk till gator, parker, bostadsområden och torg, och med inköp av konst som exempelvis placeras på arbetsplatser, förskolor, skolor och äldreboenden. </w:t>
      </w:r>
      <w:r w:rsidR="00724580" w:rsidRPr="00724580">
        <w:rPr>
          <w:rFonts w:eastAsia="Calibri"/>
          <w:sz w:val="21"/>
          <w:szCs w:val="21"/>
        </w:rPr>
        <w:br/>
      </w:r>
      <w:r w:rsidR="00724580" w:rsidRPr="00724580">
        <w:rPr>
          <w:rFonts w:eastAsia="Calibri"/>
          <w:sz w:val="21"/>
          <w:szCs w:val="21"/>
        </w:rPr>
        <w:br/>
        <w:t xml:space="preserve">En väsentlig del i den process som tillämpas i Stockholm är den samverkan som sker mellan Stockholm konst och Exploateringskontoret. (Exploateringskontoret leder arbetet med genomförandet av de planer som rör den fysiska miljön i Stockholm, vilket innebär förvaltning, utveckling och exploatering av stadens mark.) Denna samverkan finns dokumenterat i ett av parterna upprättat PM undertecknad av exploaterings- respektive kulturdirektör. Vid halvårsvisa genomgångar informeras Stockholm konst om aktuella markanvisningsbeslut med preliminära tidsplaner och budget. Inför större exploateringsprojekt/-områden upprättas konstprogram. Området betraktas då som en helhet och det blir möjligt med en flexiblare användning av resurserna för konstnärlig </w:t>
      </w:r>
      <w:r w:rsidR="00724580" w:rsidRPr="00724580">
        <w:rPr>
          <w:rFonts w:eastAsia="Calibri"/>
          <w:sz w:val="21"/>
          <w:szCs w:val="21"/>
        </w:rPr>
        <w:lastRenderedPageBreak/>
        <w:t xml:space="preserve">utsmyckning. Den tidiga medverkan är en stor tillgång för att bättre möjliggöra integrering av konstnärlig utsmyckning och gestaltning i exploatering och byggnation. </w:t>
      </w:r>
    </w:p>
    <w:p w14:paraId="0BC8EC1F" w14:textId="77777777" w:rsidR="00937558" w:rsidRDefault="00976B41" w:rsidP="00724580">
      <w:pPr>
        <w:rPr>
          <w:rFonts w:eastAsia="Calibri"/>
          <w:sz w:val="21"/>
          <w:szCs w:val="21"/>
        </w:rPr>
      </w:pPr>
      <w:r>
        <w:rPr>
          <w:rFonts w:eastAsia="Calibri"/>
          <w:sz w:val="21"/>
          <w:szCs w:val="21"/>
        </w:rPr>
        <w:br/>
      </w:r>
      <w:r w:rsidR="00724580" w:rsidRPr="006D39AF">
        <w:rPr>
          <w:rFonts w:eastAsia="Calibri"/>
          <w:sz w:val="21"/>
          <w:szCs w:val="21"/>
        </w:rPr>
        <w:t xml:space="preserve">I dokumentet </w:t>
      </w:r>
      <w:hyperlink r:id="rId63" w:history="1">
        <w:r w:rsidR="00724580" w:rsidRPr="006D39AF">
          <w:rPr>
            <w:rFonts w:eastAsia="Calibri"/>
            <w:color w:val="0000FF"/>
            <w:sz w:val="21"/>
            <w:szCs w:val="21"/>
            <w:u w:val="single"/>
          </w:rPr>
          <w:t>Offentlig konst i Kalmar län-policy och riktlinjer</w:t>
        </w:r>
      </w:hyperlink>
      <w:r w:rsidR="00724580" w:rsidRPr="006D39AF">
        <w:rPr>
          <w:rFonts w:eastAsia="Calibri"/>
          <w:sz w:val="21"/>
          <w:szCs w:val="21"/>
        </w:rPr>
        <w:t>, finns rikligt</w:t>
      </w:r>
      <w:r w:rsidR="00724580" w:rsidRPr="00724580">
        <w:rPr>
          <w:rFonts w:eastAsia="Calibri"/>
          <w:sz w:val="21"/>
          <w:szCs w:val="21"/>
        </w:rPr>
        <w:t xml:space="preserve"> med förslag på tillvägagångssätt för att skapa rutiner för arbetet med offentlig konst i kommuner. </w:t>
      </w:r>
      <w:r w:rsidR="00724580" w:rsidRPr="00724580">
        <w:rPr>
          <w:rFonts w:eastAsia="Calibri"/>
          <w:sz w:val="21"/>
          <w:szCs w:val="21"/>
        </w:rPr>
        <w:br/>
      </w:r>
    </w:p>
    <w:p w14:paraId="36171C02" w14:textId="77777777" w:rsidR="00937558" w:rsidRDefault="0099441C" w:rsidP="00937558">
      <w:pPr>
        <w:widowControl w:val="0"/>
        <w:suppressAutoHyphens/>
        <w:autoSpaceDN w:val="0"/>
        <w:spacing w:line="240" w:lineRule="auto"/>
        <w:textAlignment w:val="baseline"/>
        <w:rPr>
          <w:color w:val="4472C4" w:themeColor="accent1"/>
          <w:u w:val="single"/>
        </w:rPr>
      </w:pPr>
      <w:hyperlink r:id="rId64" w:history="1">
        <w:r w:rsidR="00937558" w:rsidRPr="00555A4F">
          <w:rPr>
            <w:color w:val="4472C4" w:themeColor="accent1"/>
            <w:u w:val="single"/>
          </w:rPr>
          <w:t>Offentlig konst i Kalmar län</w:t>
        </w:r>
        <w:r w:rsidR="00937558">
          <w:rPr>
            <w:color w:val="4472C4" w:themeColor="accent1"/>
            <w:u w:val="single"/>
          </w:rPr>
          <w:t xml:space="preserve"> </w:t>
        </w:r>
        <w:r w:rsidR="00937558" w:rsidRPr="00555A4F">
          <w:rPr>
            <w:color w:val="4472C4" w:themeColor="accent1"/>
            <w:u w:val="single"/>
          </w:rPr>
          <w:t>-</w:t>
        </w:r>
        <w:r w:rsidR="00937558">
          <w:rPr>
            <w:color w:val="4472C4" w:themeColor="accent1"/>
            <w:u w:val="single"/>
          </w:rPr>
          <w:t xml:space="preserve"> </w:t>
        </w:r>
        <w:r w:rsidR="00937558" w:rsidRPr="00555A4F">
          <w:rPr>
            <w:color w:val="4472C4" w:themeColor="accent1"/>
            <w:u w:val="single"/>
          </w:rPr>
          <w:t>policy och riktlinjer</w:t>
        </w:r>
      </w:hyperlink>
    </w:p>
    <w:p w14:paraId="2F9A3BCA" w14:textId="77777777" w:rsidR="00937558" w:rsidRDefault="00937558" w:rsidP="00937558">
      <w:pPr>
        <w:spacing w:line="240" w:lineRule="auto"/>
        <w:rPr>
          <w:rStyle w:val="Hyperlnk"/>
          <w:color w:val="4472C4" w:themeColor="accent1"/>
          <w:sz w:val="21"/>
          <w:szCs w:val="21"/>
        </w:rPr>
      </w:pPr>
    </w:p>
    <w:p w14:paraId="4AF47DAA" w14:textId="77777777" w:rsidR="00724580" w:rsidRPr="00724580" w:rsidRDefault="00724580" w:rsidP="00724580">
      <w:pPr>
        <w:rPr>
          <w:rFonts w:eastAsia="Calibri"/>
          <w:sz w:val="21"/>
          <w:szCs w:val="21"/>
        </w:rPr>
      </w:pPr>
      <w:r w:rsidRPr="00724580">
        <w:rPr>
          <w:rFonts w:eastAsia="Calibri"/>
          <w:color w:val="4F81BD"/>
          <w:sz w:val="21"/>
          <w:szCs w:val="21"/>
          <w:u w:val="single"/>
        </w:rPr>
        <w:t xml:space="preserve">Riktlinjer för </w:t>
      </w:r>
      <w:hyperlink r:id="rId65" w:history="1">
        <w:r w:rsidRPr="00724580">
          <w:rPr>
            <w:rFonts w:eastAsia="Calibri"/>
            <w:color w:val="4F81BD"/>
            <w:sz w:val="21"/>
            <w:szCs w:val="21"/>
            <w:u w:val="single"/>
          </w:rPr>
          <w:t>Härnösands kommuns konstverksamhet</w:t>
        </w:r>
      </w:hyperlink>
      <w:r w:rsidRPr="00724580">
        <w:rPr>
          <w:rFonts w:eastAsia="Calibri"/>
          <w:color w:val="4F81BD"/>
          <w:sz w:val="21"/>
          <w:szCs w:val="21"/>
          <w:u w:val="single"/>
        </w:rPr>
        <w:t xml:space="preserve"> och konstinköp</w:t>
      </w:r>
    </w:p>
    <w:p w14:paraId="2085AEF6" w14:textId="76801582" w:rsidR="00724580" w:rsidRPr="00724580" w:rsidRDefault="00724580" w:rsidP="00724580">
      <w:pPr>
        <w:rPr>
          <w:rFonts w:eastAsia="Calibri"/>
          <w:sz w:val="21"/>
          <w:szCs w:val="21"/>
        </w:rPr>
      </w:pPr>
      <w:r w:rsidRPr="00724580">
        <w:rPr>
          <w:rFonts w:eastAsia="Calibri"/>
          <w:sz w:val="21"/>
          <w:szCs w:val="21"/>
        </w:rPr>
        <w:br/>
        <w:t xml:space="preserve">Fyrbodal kommunförbund har tagit fram ett </w:t>
      </w:r>
      <w:hyperlink r:id="rId66" w:history="1">
        <w:r w:rsidRPr="00724580">
          <w:rPr>
            <w:rFonts w:eastAsia="Calibri"/>
            <w:color w:val="0000FF"/>
            <w:sz w:val="21"/>
            <w:szCs w:val="21"/>
            <w:u w:val="single"/>
          </w:rPr>
          <w:t>styrdokument</w:t>
        </w:r>
      </w:hyperlink>
      <w:r w:rsidRPr="00724580">
        <w:rPr>
          <w:rFonts w:eastAsia="Calibri"/>
          <w:sz w:val="21"/>
          <w:szCs w:val="21"/>
        </w:rPr>
        <w:t xml:space="preserve"> för gestaltning av offentliga miljöer som ger en flexibel modell för förbundets 14 kommuner att anta och anpassa.</w:t>
      </w:r>
    </w:p>
    <w:p w14:paraId="4395E2CB" w14:textId="77777777" w:rsidR="00724580" w:rsidRPr="00724580" w:rsidRDefault="00724580" w:rsidP="00724580">
      <w:pPr>
        <w:rPr>
          <w:rFonts w:eastAsia="Calibri"/>
          <w:sz w:val="21"/>
          <w:szCs w:val="21"/>
        </w:rPr>
      </w:pPr>
      <w:r w:rsidRPr="00724580">
        <w:rPr>
          <w:rFonts w:eastAsia="Calibri"/>
          <w:sz w:val="21"/>
          <w:szCs w:val="21"/>
        </w:rPr>
        <w:t xml:space="preserve"> </w:t>
      </w:r>
      <w:r w:rsidRPr="00724580">
        <w:rPr>
          <w:rFonts w:eastAsia="Calibri"/>
          <w:sz w:val="21"/>
          <w:szCs w:val="21"/>
        </w:rPr>
        <w:br/>
        <w:t xml:space="preserve">I Riksantikvarieämbetets rapport </w:t>
      </w:r>
      <w:hyperlink r:id="rId67" w:history="1">
        <w:r w:rsidRPr="00724580">
          <w:rPr>
            <w:rFonts w:eastAsia="Calibri"/>
            <w:color w:val="0000FF"/>
            <w:sz w:val="21"/>
            <w:szCs w:val="21"/>
            <w:u w:val="single"/>
          </w:rPr>
          <w:t>Riktlinjer för förvaltning av offentlig konst</w:t>
        </w:r>
      </w:hyperlink>
      <w:r w:rsidRPr="00724580">
        <w:rPr>
          <w:rFonts w:eastAsia="Calibri"/>
          <w:sz w:val="21"/>
          <w:szCs w:val="21"/>
        </w:rPr>
        <w:t xml:space="preserve"> beskrivs hur man på ett systematiskt sätt kan planera, genomföra och följa upp förvaltningen av den offentliga konsten. Dessa riktlinjer kan användas av exempelvis kommuner och landsting, eller andra aktörer i förvaltande position. </w:t>
      </w:r>
      <w:r w:rsidRPr="00724580">
        <w:rPr>
          <w:rFonts w:eastAsia="Calibri"/>
          <w:sz w:val="21"/>
          <w:szCs w:val="21"/>
        </w:rPr>
        <w:br/>
      </w:r>
    </w:p>
    <w:p w14:paraId="682A4DE6" w14:textId="77777777" w:rsidR="00724580" w:rsidRPr="00724580" w:rsidRDefault="0099441C" w:rsidP="00724580">
      <w:pPr>
        <w:rPr>
          <w:rFonts w:eastAsia="Calibri"/>
          <w:sz w:val="21"/>
          <w:szCs w:val="21"/>
        </w:rPr>
      </w:pPr>
      <w:hyperlink r:id="rId68" w:history="1">
        <w:r w:rsidR="00724580" w:rsidRPr="00724580">
          <w:rPr>
            <w:rFonts w:eastAsia="Calibri"/>
            <w:color w:val="0000FF"/>
            <w:sz w:val="21"/>
            <w:szCs w:val="21"/>
            <w:u w:val="single"/>
          </w:rPr>
          <w:t>Konsten att gestalta offentliga miljöer</w:t>
        </w:r>
      </w:hyperlink>
      <w:proofErr w:type="gramStart"/>
      <w:r w:rsidR="00724580" w:rsidRPr="00724580">
        <w:rPr>
          <w:rFonts w:eastAsia="Calibri"/>
          <w:color w:val="0000FF"/>
          <w:sz w:val="21"/>
          <w:szCs w:val="21"/>
          <w:u w:val="single"/>
        </w:rPr>
        <w:t>,</w:t>
      </w:r>
      <w:r w:rsidR="00724580" w:rsidRPr="00724580">
        <w:rPr>
          <w:rFonts w:eastAsia="Calibri"/>
          <w:sz w:val="21"/>
          <w:szCs w:val="21"/>
        </w:rPr>
        <w:t xml:space="preserve">  en</w:t>
      </w:r>
      <w:proofErr w:type="gramEnd"/>
      <w:r w:rsidR="00724580" w:rsidRPr="00724580">
        <w:rPr>
          <w:rFonts w:eastAsia="Calibri"/>
          <w:sz w:val="21"/>
          <w:szCs w:val="21"/>
        </w:rPr>
        <w:t xml:space="preserve"> gemensam publikation av Statens konstråd; Boverket; Riksantikvarieämbetet och Arkitektur-och Designcentrum. Myndigheterna undersökte tillsammans med ett stort antal offentliga och privata aktörer liksom olika yrkesgrupper metoder för samverkan vid 13 olika gestaltningsprojekt under åren 2010–2014.</w:t>
      </w:r>
    </w:p>
    <w:p w14:paraId="39FB6DB0" w14:textId="77777777" w:rsidR="00724580" w:rsidRPr="00724580" w:rsidRDefault="00724580" w:rsidP="00724580">
      <w:pPr>
        <w:rPr>
          <w:rFonts w:eastAsia="Calibri"/>
          <w:sz w:val="21"/>
          <w:szCs w:val="21"/>
        </w:rPr>
      </w:pPr>
    </w:p>
    <w:p w14:paraId="7DABB973" w14:textId="77777777" w:rsidR="00724580" w:rsidRPr="00724580" w:rsidRDefault="00724580" w:rsidP="00724580">
      <w:pPr>
        <w:rPr>
          <w:rFonts w:eastAsia="Calibri"/>
          <w:sz w:val="21"/>
          <w:szCs w:val="21"/>
        </w:rPr>
      </w:pPr>
      <w:r w:rsidRPr="00724580">
        <w:rPr>
          <w:rFonts w:eastAsia="Calibri"/>
          <w:sz w:val="21"/>
          <w:szCs w:val="21"/>
        </w:rPr>
        <w:t xml:space="preserve">Konstnärsnämndens rapport </w:t>
      </w:r>
      <w:hyperlink r:id="rId69" w:history="1">
        <w:r w:rsidRPr="00724580">
          <w:rPr>
            <w:rFonts w:eastAsia="Calibri"/>
            <w:color w:val="0000FF"/>
            <w:sz w:val="21"/>
            <w:szCs w:val="21"/>
            <w:u w:val="single"/>
          </w:rPr>
          <w:t>Ingen regel utan undantag</w:t>
        </w:r>
      </w:hyperlink>
      <w:r w:rsidRPr="00724580">
        <w:rPr>
          <w:rFonts w:eastAsia="Calibri"/>
          <w:sz w:val="21"/>
          <w:szCs w:val="21"/>
        </w:rPr>
        <w:t>.</w:t>
      </w:r>
    </w:p>
    <w:p w14:paraId="5F0E3776" w14:textId="1CFB5245" w:rsidR="00191E71" w:rsidRDefault="00191E71" w:rsidP="00AC78AF">
      <w:pPr>
        <w:rPr>
          <w:rFonts w:eastAsia="Calibri"/>
          <w:b/>
          <w:sz w:val="21"/>
          <w:szCs w:val="21"/>
          <w:highlight w:val="yellow"/>
        </w:rPr>
      </w:pPr>
    </w:p>
    <w:p w14:paraId="6D119035" w14:textId="77777777" w:rsidR="00191E71" w:rsidRPr="00191E71" w:rsidRDefault="00191E71" w:rsidP="00191E71">
      <w:pPr>
        <w:rPr>
          <w:rFonts w:eastAsia="Calibri"/>
          <w:sz w:val="21"/>
          <w:szCs w:val="21"/>
        </w:rPr>
      </w:pPr>
      <w:r>
        <w:rPr>
          <w:rFonts w:eastAsia="Calibri"/>
          <w:sz w:val="21"/>
          <w:szCs w:val="21"/>
        </w:rPr>
        <w:t xml:space="preserve">Här finns </w:t>
      </w:r>
      <w:r w:rsidRPr="00724580">
        <w:rPr>
          <w:rFonts w:eastAsia="Calibri"/>
          <w:sz w:val="21"/>
          <w:szCs w:val="21"/>
        </w:rPr>
        <w:t>Konstnärscentrum</w:t>
      </w:r>
      <w:r>
        <w:rPr>
          <w:rFonts w:eastAsia="Calibri"/>
          <w:sz w:val="21"/>
          <w:szCs w:val="21"/>
        </w:rPr>
        <w:t xml:space="preserve"> Syds</w:t>
      </w:r>
      <w:r w:rsidRPr="00724580">
        <w:rPr>
          <w:rFonts w:eastAsia="Calibri"/>
          <w:sz w:val="21"/>
          <w:szCs w:val="21"/>
        </w:rPr>
        <w:t xml:space="preserve"> rapport om </w:t>
      </w:r>
      <w:hyperlink r:id="rId70" w:history="1">
        <w:r w:rsidRPr="00724580">
          <w:rPr>
            <w:rFonts w:eastAsia="Calibri"/>
            <w:color w:val="0000FF"/>
            <w:sz w:val="21"/>
            <w:szCs w:val="21"/>
            <w:u w:val="single"/>
          </w:rPr>
          <w:t>Skåneprojektet</w:t>
        </w:r>
      </w:hyperlink>
      <w:r>
        <w:rPr>
          <w:rFonts w:eastAsia="Calibri"/>
          <w:sz w:val="21"/>
          <w:szCs w:val="21"/>
        </w:rPr>
        <w:t xml:space="preserve"> </w:t>
      </w:r>
      <w:r w:rsidRPr="00AC78AF">
        <w:rPr>
          <w:rFonts w:eastAsia="Calibri"/>
          <w:sz w:val="21"/>
          <w:szCs w:val="21"/>
        </w:rPr>
        <w:t xml:space="preserve">som handlar om </w:t>
      </w:r>
      <w:r w:rsidRPr="00191E71">
        <w:rPr>
          <w:rFonts w:eastAsia="Calibri"/>
          <w:sz w:val="21"/>
          <w:szCs w:val="21"/>
        </w:rPr>
        <w:t xml:space="preserve">enprocentsregeln. Konstnärscentrum Syd sammanställde våren 2017 </w:t>
      </w:r>
      <w:hyperlink r:id="rId71" w:history="1">
        <w:r w:rsidRPr="00191E71">
          <w:rPr>
            <w:rStyle w:val="Hyperlnk"/>
            <w:rFonts w:eastAsia="Calibri"/>
            <w:sz w:val="21"/>
            <w:szCs w:val="21"/>
          </w:rPr>
          <w:t>en rapport</w:t>
        </w:r>
      </w:hyperlink>
      <w:r w:rsidRPr="00191E71">
        <w:rPr>
          <w:rFonts w:eastAsia="Calibri"/>
          <w:sz w:val="21"/>
          <w:szCs w:val="21"/>
        </w:rPr>
        <w:t xml:space="preserve"> över en enkät om hur samtliga kommuner i Skåne tillämpar enprocentsregeln. </w:t>
      </w:r>
    </w:p>
    <w:p w14:paraId="7F560AE8" w14:textId="77777777" w:rsidR="00191E71" w:rsidRPr="00191E71" w:rsidRDefault="00191E71" w:rsidP="00AC78AF">
      <w:pPr>
        <w:rPr>
          <w:rFonts w:eastAsia="Calibri"/>
          <w:b/>
          <w:sz w:val="21"/>
          <w:szCs w:val="21"/>
        </w:rPr>
      </w:pPr>
    </w:p>
    <w:p w14:paraId="29FD866A" w14:textId="47F39C71" w:rsidR="00191E71" w:rsidRPr="00191E71" w:rsidRDefault="00191E71" w:rsidP="00AC78AF">
      <w:pPr>
        <w:rPr>
          <w:rFonts w:eastAsia="Calibri"/>
          <w:b/>
          <w:sz w:val="21"/>
          <w:szCs w:val="21"/>
        </w:rPr>
      </w:pPr>
      <w:r w:rsidRPr="00191E71">
        <w:rPr>
          <w:rFonts w:eastAsia="Calibri"/>
          <w:sz w:val="21"/>
          <w:szCs w:val="21"/>
        </w:rPr>
        <w:t xml:space="preserve">Behöver du nå ut med gestaltningsuppdrag? Genom </w:t>
      </w:r>
      <w:hyperlink r:id="rId72" w:history="1">
        <w:r w:rsidRPr="00191E71">
          <w:rPr>
            <w:rStyle w:val="Hyperlnk"/>
            <w:rFonts w:eastAsia="Calibri"/>
            <w:sz w:val="21"/>
            <w:szCs w:val="21"/>
          </w:rPr>
          <w:t>Konstnärernas Riksorganisations</w:t>
        </w:r>
      </w:hyperlink>
      <w:r w:rsidRPr="00191E71">
        <w:rPr>
          <w:rFonts w:eastAsia="Calibri"/>
          <w:sz w:val="21"/>
          <w:szCs w:val="21"/>
        </w:rPr>
        <w:t xml:space="preserve"> och Bildupphovsrätt i Sveriges gemensamma nyhetsbrev når du de flesta konstnärerna i landet. </w:t>
      </w:r>
    </w:p>
    <w:p w14:paraId="44D49048" w14:textId="5874F9EE" w:rsidR="00AC78AF" w:rsidRPr="00191E71" w:rsidRDefault="00AC78AF" w:rsidP="00AC78AF">
      <w:pPr>
        <w:rPr>
          <w:rFonts w:eastAsia="Calibri"/>
          <w:sz w:val="21"/>
          <w:szCs w:val="21"/>
        </w:rPr>
      </w:pPr>
      <w:r w:rsidRPr="00191E71">
        <w:rPr>
          <w:rFonts w:eastAsia="Calibri"/>
          <w:b/>
          <w:sz w:val="21"/>
          <w:szCs w:val="21"/>
        </w:rPr>
        <w:br/>
      </w:r>
      <w:hyperlink r:id="rId73" w:history="1">
        <w:r w:rsidRPr="00191E71">
          <w:rPr>
            <w:rStyle w:val="Hyperlnk"/>
            <w:rFonts w:eastAsia="Calibri"/>
            <w:sz w:val="21"/>
            <w:szCs w:val="21"/>
          </w:rPr>
          <w:t>Konstnärscentrum</w:t>
        </w:r>
      </w:hyperlink>
      <w:r w:rsidRPr="00191E71">
        <w:rPr>
          <w:rFonts w:eastAsia="Calibri"/>
          <w:b/>
          <w:sz w:val="21"/>
          <w:szCs w:val="21"/>
        </w:rPr>
        <w:t xml:space="preserve"> </w:t>
      </w:r>
      <w:r w:rsidRPr="00191E71">
        <w:rPr>
          <w:rFonts w:eastAsia="Calibri"/>
          <w:sz w:val="21"/>
          <w:szCs w:val="21"/>
        </w:rPr>
        <w:t xml:space="preserve">(i fem regioner) erbjuder offentliga och privata uppdragsgivare information, förmedling av konstnärer och annat som berör konstnärlig gestaltning. </w:t>
      </w:r>
    </w:p>
    <w:p w14:paraId="4AB51B5B" w14:textId="1C40B757" w:rsidR="00AC78AF" w:rsidRPr="00191E71" w:rsidRDefault="00AC78AF" w:rsidP="00AA313E">
      <w:pPr>
        <w:rPr>
          <w:rFonts w:eastAsia="Calibri"/>
          <w:b/>
          <w:sz w:val="21"/>
          <w:szCs w:val="21"/>
        </w:rPr>
      </w:pPr>
    </w:p>
    <w:p w14:paraId="44FEBB3E" w14:textId="77777777" w:rsidR="00AC78AF" w:rsidRPr="00191E71" w:rsidRDefault="0099441C" w:rsidP="00AC78AF">
      <w:pPr>
        <w:rPr>
          <w:rFonts w:eastAsia="Calibri"/>
          <w:sz w:val="21"/>
          <w:szCs w:val="21"/>
        </w:rPr>
      </w:pPr>
      <w:hyperlink r:id="rId74" w:history="1">
        <w:r w:rsidR="00AC78AF" w:rsidRPr="00191E71">
          <w:rPr>
            <w:rStyle w:val="Hyperlnk"/>
            <w:rFonts w:eastAsia="Calibri"/>
            <w:sz w:val="21"/>
            <w:szCs w:val="21"/>
          </w:rPr>
          <w:t>Konstkonsulenterna i Sverige</w:t>
        </w:r>
      </w:hyperlink>
      <w:r w:rsidR="00AC78AF" w:rsidRPr="00191E71">
        <w:rPr>
          <w:rFonts w:eastAsia="Calibri"/>
          <w:sz w:val="21"/>
          <w:szCs w:val="21"/>
        </w:rPr>
        <w:t xml:space="preserve"> jobbar också ofta med rådgivning kring upphandling av konst.</w:t>
      </w:r>
    </w:p>
    <w:p w14:paraId="7B6216CE" w14:textId="77777777" w:rsidR="00AC78AF" w:rsidRPr="00191E71" w:rsidRDefault="00AC78AF" w:rsidP="00AC78AF"/>
    <w:p w14:paraId="7F6D1970" w14:textId="2EE0F8F6" w:rsidR="00AA313E" w:rsidRDefault="00AA313E" w:rsidP="00AA313E">
      <w:pPr>
        <w:rPr>
          <w:rFonts w:eastAsia="Calibri"/>
          <w:sz w:val="21"/>
          <w:szCs w:val="21"/>
        </w:rPr>
      </w:pPr>
      <w:r w:rsidRPr="00191E71">
        <w:rPr>
          <w:rFonts w:eastAsia="Calibri"/>
          <w:sz w:val="21"/>
          <w:szCs w:val="21"/>
        </w:rPr>
        <w:t xml:space="preserve">Region Norrbotten har inrättat ett </w:t>
      </w:r>
      <w:hyperlink r:id="rId75" w:history="1">
        <w:r w:rsidRPr="00191E71">
          <w:rPr>
            <w:rStyle w:val="Hyperlnk"/>
            <w:rFonts w:eastAsia="Calibri"/>
            <w:sz w:val="21"/>
            <w:szCs w:val="21"/>
          </w:rPr>
          <w:t>Resurscentrum för konst</w:t>
        </w:r>
      </w:hyperlink>
      <w:r w:rsidRPr="00191E71">
        <w:rPr>
          <w:rFonts w:eastAsia="Calibri"/>
          <w:sz w:val="21"/>
          <w:szCs w:val="21"/>
        </w:rPr>
        <w:t xml:space="preserve"> som har en rådgivande roll gentemot uppdragsgivare och konstnärer i frågor om upphandling av konst.</w:t>
      </w:r>
      <w:r w:rsidR="007D73C3">
        <w:rPr>
          <w:rFonts w:eastAsia="Calibri"/>
          <w:sz w:val="21"/>
          <w:szCs w:val="21"/>
        </w:rPr>
        <w:t xml:space="preserve"> </w:t>
      </w:r>
    </w:p>
    <w:p w14:paraId="2679D3EA" w14:textId="77777777" w:rsidR="00791902" w:rsidRDefault="00791902">
      <w:pPr>
        <w:spacing w:line="240" w:lineRule="auto"/>
        <w:rPr>
          <w:rFonts w:eastAsiaTheme="majorEastAsia" w:cstheme="majorBidi"/>
          <w:color w:val="2F5496" w:themeColor="accent1" w:themeShade="BF"/>
          <w:sz w:val="36"/>
          <w:szCs w:val="28"/>
        </w:rPr>
      </w:pPr>
      <w:bookmarkStart w:id="35" w:name="_Toc478050248"/>
      <w:bookmarkStart w:id="36" w:name="_Toc478712830"/>
    </w:p>
    <w:p w14:paraId="36FC58EE" w14:textId="77777777" w:rsidR="00191E71" w:rsidRDefault="00191E71">
      <w:pPr>
        <w:spacing w:line="240" w:lineRule="auto"/>
        <w:rPr>
          <w:rFonts w:eastAsiaTheme="majorEastAsia" w:cstheme="majorBidi"/>
          <w:color w:val="2F5496" w:themeColor="accent1" w:themeShade="BF"/>
          <w:sz w:val="36"/>
          <w:szCs w:val="28"/>
        </w:rPr>
      </w:pPr>
      <w:bookmarkStart w:id="37" w:name="_Toc484969721"/>
      <w:r>
        <w:br w:type="page"/>
      </w:r>
    </w:p>
    <w:p w14:paraId="2AC36F28" w14:textId="3638AAC7" w:rsidR="00C70405" w:rsidRDefault="00D029A7" w:rsidP="004F5D8C">
      <w:pPr>
        <w:pStyle w:val="Rubrik1"/>
      </w:pPr>
      <w:bookmarkStart w:id="38" w:name="_Toc505600425"/>
      <w:r>
        <w:lastRenderedPageBreak/>
        <w:t xml:space="preserve">Område 4: </w:t>
      </w:r>
      <w:r w:rsidR="004C1F83">
        <w:t>Kurser, folkbildning och utbildning</w:t>
      </w:r>
      <w:bookmarkEnd w:id="35"/>
      <w:bookmarkEnd w:id="36"/>
      <w:bookmarkEnd w:id="37"/>
      <w:bookmarkEnd w:id="38"/>
      <w:r w:rsidR="004F5D8C">
        <w:br/>
      </w:r>
    </w:p>
    <w:p w14:paraId="268C1F62" w14:textId="77777777" w:rsidR="00D538FD" w:rsidRPr="00BB17AF" w:rsidRDefault="005F7248" w:rsidP="00BB17AF">
      <w:pPr>
        <w:spacing w:line="240" w:lineRule="auto"/>
        <w:jc w:val="right"/>
        <w:rPr>
          <w:sz w:val="20"/>
          <w:szCs w:val="20"/>
        </w:rPr>
      </w:pPr>
      <w:r w:rsidRPr="00676038">
        <w:rPr>
          <w:i/>
          <w:sz w:val="20"/>
          <w:szCs w:val="20"/>
        </w:rPr>
        <w:t>”Det finns en positiv växelverkan mellan det breda och det professionella utövandet, och båda delar måste få utvecklas i samspel med varandra. Eftersom kultur hör intimt samman med bildning och intellektuell utveckling är kulturen och estetiken en viktig del av varje barns skolgång.”</w:t>
      </w:r>
      <w:r w:rsidRPr="00676038">
        <w:rPr>
          <w:i/>
          <w:sz w:val="20"/>
          <w:szCs w:val="20"/>
        </w:rPr>
        <w:br/>
      </w:r>
      <w:r w:rsidRPr="00676038">
        <w:rPr>
          <w:sz w:val="20"/>
          <w:szCs w:val="20"/>
        </w:rPr>
        <w:t>ur regeringens höstbudget 2016</w:t>
      </w:r>
      <w:r w:rsidRPr="00676038">
        <w:rPr>
          <w:rFonts w:ascii="Times" w:hAnsi="Times" w:cs="Times"/>
          <w:color w:val="000000"/>
          <w:sz w:val="20"/>
          <w:szCs w:val="20"/>
        </w:rPr>
        <w:t xml:space="preserve"> </w:t>
      </w:r>
      <w:r w:rsidRPr="00676038">
        <w:rPr>
          <w:rStyle w:val="Fotnotsreferens"/>
          <w:rFonts w:ascii="Times" w:hAnsi="Times" w:cs="Times"/>
          <w:color w:val="000000"/>
          <w:sz w:val="20"/>
          <w:szCs w:val="20"/>
        </w:rPr>
        <w:footnoteReference w:id="40"/>
      </w:r>
      <w:r w:rsidR="00D538FD">
        <w:rPr>
          <w:i/>
          <w:sz w:val="20"/>
          <w:szCs w:val="20"/>
        </w:rPr>
        <w:br/>
      </w:r>
    </w:p>
    <w:p w14:paraId="689CC1E0" w14:textId="77777777" w:rsidR="00D538FD" w:rsidRDefault="00BB17AF" w:rsidP="00BB17AF">
      <w:pPr>
        <w:spacing w:line="240" w:lineRule="auto"/>
        <w:jc w:val="right"/>
        <w:rPr>
          <w:rFonts w:asciiTheme="minorHAnsi" w:eastAsia="Times New Roman" w:hAnsiTheme="minorHAnsi"/>
          <w:bCs/>
          <w:i/>
          <w:sz w:val="20"/>
          <w:szCs w:val="20"/>
        </w:rPr>
      </w:pPr>
      <w:r>
        <w:rPr>
          <w:rFonts w:asciiTheme="minorHAnsi" w:eastAsia="Times New Roman" w:hAnsiTheme="minorHAnsi"/>
          <w:bCs/>
          <w:i/>
          <w:sz w:val="20"/>
          <w:szCs w:val="20"/>
        </w:rPr>
        <w:t>”Att jag valde konstnärsvägen berodde på</w:t>
      </w:r>
      <w:r w:rsidR="009C60F1">
        <w:rPr>
          <w:rFonts w:asciiTheme="minorHAnsi" w:eastAsia="Times New Roman" w:hAnsiTheme="minorHAnsi"/>
          <w:bCs/>
          <w:i/>
          <w:sz w:val="20"/>
          <w:szCs w:val="20"/>
        </w:rPr>
        <w:t xml:space="preserve"> den tilltro som visades</w:t>
      </w:r>
      <w:r w:rsidR="00D538FD">
        <w:rPr>
          <w:rFonts w:asciiTheme="minorHAnsi" w:eastAsia="Times New Roman" w:hAnsiTheme="minorHAnsi"/>
          <w:bCs/>
          <w:i/>
          <w:sz w:val="20"/>
          <w:szCs w:val="20"/>
        </w:rPr>
        <w:t xml:space="preserve"> mig i klassrummet</w:t>
      </w:r>
      <w:r>
        <w:rPr>
          <w:rFonts w:asciiTheme="minorHAnsi" w:eastAsia="Times New Roman" w:hAnsiTheme="minorHAnsi"/>
          <w:bCs/>
          <w:i/>
          <w:sz w:val="20"/>
          <w:szCs w:val="20"/>
        </w:rPr>
        <w:t xml:space="preserve">. Kreativiteten har </w:t>
      </w:r>
      <w:r w:rsidR="00EF4219">
        <w:rPr>
          <w:rFonts w:asciiTheme="minorHAnsi" w:eastAsia="Times New Roman" w:hAnsiTheme="minorHAnsi"/>
          <w:bCs/>
          <w:i/>
          <w:sz w:val="20"/>
          <w:szCs w:val="20"/>
        </w:rPr>
        <w:t xml:space="preserve">sedan </w:t>
      </w:r>
      <w:r>
        <w:rPr>
          <w:rFonts w:asciiTheme="minorHAnsi" w:eastAsia="Times New Roman" w:hAnsiTheme="minorHAnsi"/>
          <w:bCs/>
          <w:i/>
          <w:sz w:val="20"/>
          <w:szCs w:val="20"/>
        </w:rPr>
        <w:t>hjälpt mig att u</w:t>
      </w:r>
      <w:r w:rsidR="00EF4219">
        <w:rPr>
          <w:rFonts w:asciiTheme="minorHAnsi" w:eastAsia="Times New Roman" w:hAnsiTheme="minorHAnsi"/>
          <w:bCs/>
          <w:i/>
          <w:sz w:val="20"/>
          <w:szCs w:val="20"/>
        </w:rPr>
        <w:t>tforska</w:t>
      </w:r>
      <w:r>
        <w:rPr>
          <w:rFonts w:asciiTheme="minorHAnsi" w:eastAsia="Times New Roman" w:hAnsiTheme="minorHAnsi"/>
          <w:bCs/>
          <w:i/>
          <w:sz w:val="20"/>
          <w:szCs w:val="20"/>
        </w:rPr>
        <w:t xml:space="preserve">, uttrycka, tycka om att vara muslim, svensk och konstnär, att få vara komplex. Konsten har gett mig redskap att undersöka min identitet. Fler </w:t>
      </w:r>
      <w:r w:rsidR="00EF4219">
        <w:rPr>
          <w:rFonts w:asciiTheme="minorHAnsi" w:eastAsia="Times New Roman" w:hAnsiTheme="minorHAnsi"/>
          <w:bCs/>
          <w:i/>
          <w:sz w:val="20"/>
          <w:szCs w:val="20"/>
        </w:rPr>
        <w:t>borde</w:t>
      </w:r>
      <w:r>
        <w:rPr>
          <w:rFonts w:asciiTheme="minorHAnsi" w:eastAsia="Times New Roman" w:hAnsiTheme="minorHAnsi"/>
          <w:bCs/>
          <w:i/>
          <w:sz w:val="20"/>
          <w:szCs w:val="20"/>
        </w:rPr>
        <w:t xml:space="preserve"> få möjligh</w:t>
      </w:r>
      <w:r w:rsidR="00EF4219">
        <w:rPr>
          <w:rFonts w:asciiTheme="minorHAnsi" w:eastAsia="Times New Roman" w:hAnsiTheme="minorHAnsi"/>
          <w:bCs/>
          <w:i/>
          <w:sz w:val="20"/>
          <w:szCs w:val="20"/>
        </w:rPr>
        <w:t>et</w:t>
      </w:r>
      <w:r>
        <w:rPr>
          <w:rFonts w:asciiTheme="minorHAnsi" w:eastAsia="Times New Roman" w:hAnsiTheme="minorHAnsi"/>
          <w:bCs/>
          <w:i/>
          <w:sz w:val="20"/>
          <w:szCs w:val="20"/>
        </w:rPr>
        <w:t xml:space="preserve"> att hitta </w:t>
      </w:r>
      <w:r w:rsidR="00EF4219">
        <w:rPr>
          <w:rFonts w:asciiTheme="minorHAnsi" w:eastAsia="Times New Roman" w:hAnsiTheme="minorHAnsi"/>
          <w:bCs/>
          <w:i/>
          <w:sz w:val="20"/>
          <w:szCs w:val="20"/>
        </w:rPr>
        <w:t>den</w:t>
      </w:r>
      <w:r>
        <w:rPr>
          <w:rFonts w:asciiTheme="minorHAnsi" w:eastAsia="Times New Roman" w:hAnsiTheme="minorHAnsi"/>
          <w:bCs/>
          <w:i/>
          <w:sz w:val="20"/>
          <w:szCs w:val="20"/>
        </w:rPr>
        <w:t xml:space="preserve"> </w:t>
      </w:r>
      <w:r w:rsidR="00EF4219">
        <w:rPr>
          <w:rFonts w:asciiTheme="minorHAnsi" w:eastAsia="Times New Roman" w:hAnsiTheme="minorHAnsi"/>
          <w:bCs/>
          <w:i/>
          <w:sz w:val="20"/>
          <w:szCs w:val="20"/>
        </w:rPr>
        <w:t>egna</w:t>
      </w:r>
      <w:r>
        <w:rPr>
          <w:rFonts w:asciiTheme="minorHAnsi" w:eastAsia="Times New Roman" w:hAnsiTheme="minorHAnsi"/>
          <w:bCs/>
          <w:i/>
          <w:sz w:val="20"/>
          <w:szCs w:val="20"/>
        </w:rPr>
        <w:t xml:space="preserve"> röst</w:t>
      </w:r>
      <w:r w:rsidR="00EF4219">
        <w:rPr>
          <w:rFonts w:asciiTheme="minorHAnsi" w:eastAsia="Times New Roman" w:hAnsiTheme="minorHAnsi"/>
          <w:bCs/>
          <w:i/>
          <w:sz w:val="20"/>
          <w:szCs w:val="20"/>
        </w:rPr>
        <w:t>en</w:t>
      </w:r>
      <w:r>
        <w:rPr>
          <w:rFonts w:asciiTheme="minorHAnsi" w:eastAsia="Times New Roman" w:hAnsiTheme="minorHAnsi"/>
          <w:bCs/>
          <w:i/>
          <w:sz w:val="20"/>
          <w:szCs w:val="20"/>
        </w:rPr>
        <w:t>.</w:t>
      </w:r>
      <w:r w:rsidR="00D538FD">
        <w:rPr>
          <w:rFonts w:asciiTheme="minorHAnsi" w:eastAsia="Times New Roman" w:hAnsiTheme="minorHAnsi"/>
          <w:bCs/>
          <w:i/>
          <w:sz w:val="20"/>
          <w:szCs w:val="20"/>
        </w:rPr>
        <w:t xml:space="preserve">” </w:t>
      </w:r>
    </w:p>
    <w:p w14:paraId="60C68EF5" w14:textId="77777777" w:rsidR="00BB17AF" w:rsidRDefault="0099441C" w:rsidP="00BB17AF">
      <w:pPr>
        <w:spacing w:line="240" w:lineRule="auto"/>
        <w:jc w:val="right"/>
        <w:rPr>
          <w:rFonts w:asciiTheme="minorHAnsi" w:eastAsia="Times New Roman" w:hAnsiTheme="minorHAnsi"/>
          <w:bCs/>
          <w:i/>
          <w:sz w:val="20"/>
          <w:szCs w:val="20"/>
        </w:rPr>
      </w:pPr>
      <w:hyperlink r:id="rId76" w:tgtFrame="_blank" w:history="1">
        <w:proofErr w:type="spellStart"/>
        <w:r w:rsidR="00BB17AF" w:rsidRPr="00D538FD">
          <w:rPr>
            <w:sz w:val="20"/>
            <w:szCs w:val="20"/>
          </w:rPr>
          <w:t>Saadia</w:t>
        </w:r>
        <w:proofErr w:type="spellEnd"/>
        <w:r w:rsidR="00BB17AF" w:rsidRPr="00D538FD">
          <w:rPr>
            <w:sz w:val="20"/>
            <w:szCs w:val="20"/>
          </w:rPr>
          <w:t xml:space="preserve"> Hussain</w:t>
        </w:r>
      </w:hyperlink>
      <w:r w:rsidR="00BB17AF" w:rsidRPr="00D538FD">
        <w:rPr>
          <w:sz w:val="20"/>
          <w:szCs w:val="20"/>
        </w:rPr>
        <w:t>, konstnär</w:t>
      </w:r>
    </w:p>
    <w:p w14:paraId="3C672C03" w14:textId="77777777" w:rsidR="003379C1" w:rsidRDefault="00676038" w:rsidP="00276F17">
      <w:r>
        <w:rPr>
          <w:rFonts w:asciiTheme="minorHAnsi" w:eastAsia="Times New Roman" w:hAnsiTheme="minorHAnsi"/>
          <w:bCs/>
          <w:i/>
          <w:sz w:val="20"/>
          <w:szCs w:val="20"/>
        </w:rPr>
        <w:br/>
      </w:r>
      <w:r w:rsidR="00276F17">
        <w:t>A</w:t>
      </w:r>
      <w:r w:rsidR="00276F17" w:rsidRPr="00276F17">
        <w:t>rtikel 31</w:t>
      </w:r>
      <w:r w:rsidR="00276F17">
        <w:t xml:space="preserve"> i FN:s Barnkonvention ger barn</w:t>
      </w:r>
      <w:r w:rsidR="00276F17" w:rsidRPr="00276F17">
        <w:t xml:space="preserve"> ”rätt att fritt delta i det kulturella och konstnärliga livet” och slår fast att alla barn ska ha samma tillgång till kulturell och konstnärlig verksamhet. </w:t>
      </w:r>
      <w:r w:rsidR="00276F17">
        <w:t xml:space="preserve">Målen för den nuvarande kulturpolitiken bygger på </w:t>
      </w:r>
      <w:r w:rsidR="00394530">
        <w:t xml:space="preserve">propositionsförslaget </w:t>
      </w:r>
      <w:r w:rsidR="00394530" w:rsidRPr="003C7AA3">
        <w:rPr>
          <w:i/>
        </w:rPr>
        <w:t>Tid för kultur</w:t>
      </w:r>
      <w:r w:rsidR="00E57443">
        <w:rPr>
          <w:rStyle w:val="Fotnotsreferens"/>
          <w:i/>
        </w:rPr>
        <w:footnoteReference w:id="41"/>
      </w:r>
      <w:r w:rsidR="00276F17">
        <w:t xml:space="preserve"> (2009)</w:t>
      </w:r>
      <w:r w:rsidR="003C7AA3">
        <w:t xml:space="preserve"> </w:t>
      </w:r>
      <w:r w:rsidR="000211F7">
        <w:t xml:space="preserve">som </w:t>
      </w:r>
      <w:r w:rsidR="00E44FFD">
        <w:t>har tagit intryck av Barnkonventionen</w:t>
      </w:r>
      <w:r w:rsidR="00394530">
        <w:t>:</w:t>
      </w:r>
    </w:p>
    <w:p w14:paraId="5D105537" w14:textId="77777777" w:rsidR="00AC16FB" w:rsidRPr="009C60F1" w:rsidRDefault="003C7AA3" w:rsidP="009C60F1">
      <w:pPr>
        <w:ind w:left="426"/>
        <w:rPr>
          <w:sz w:val="20"/>
          <w:szCs w:val="20"/>
        </w:rPr>
      </w:pPr>
      <w:r w:rsidRPr="009C60F1">
        <w:rPr>
          <w:sz w:val="20"/>
          <w:szCs w:val="20"/>
        </w:rPr>
        <w:t>”</w:t>
      </w:r>
      <w:r w:rsidR="00AC16FB" w:rsidRPr="009C60F1">
        <w:rPr>
          <w:sz w:val="20"/>
          <w:szCs w:val="20"/>
        </w:rPr>
        <w:t xml:space="preserve">Kulturpolitiken </w:t>
      </w:r>
      <w:r w:rsidR="00394530" w:rsidRPr="009C60F1">
        <w:rPr>
          <w:sz w:val="20"/>
          <w:szCs w:val="20"/>
        </w:rPr>
        <w:t>bör</w:t>
      </w:r>
      <w:r w:rsidR="00AC16FB" w:rsidRPr="009C60F1">
        <w:rPr>
          <w:sz w:val="20"/>
          <w:szCs w:val="20"/>
        </w:rPr>
        <w:t xml:space="preserve"> ge </w:t>
      </w:r>
      <w:r w:rsidR="00394530" w:rsidRPr="009C60F1">
        <w:rPr>
          <w:sz w:val="20"/>
          <w:szCs w:val="20"/>
        </w:rPr>
        <w:t>förutsättningar</w:t>
      </w:r>
      <w:r w:rsidR="00AC16FB" w:rsidRPr="009C60F1">
        <w:rPr>
          <w:sz w:val="20"/>
          <w:szCs w:val="20"/>
        </w:rPr>
        <w:t xml:space="preserve"> </w:t>
      </w:r>
      <w:r w:rsidR="00394530" w:rsidRPr="009C60F1">
        <w:rPr>
          <w:sz w:val="20"/>
          <w:szCs w:val="20"/>
        </w:rPr>
        <w:t>för</w:t>
      </w:r>
      <w:r w:rsidR="00AC16FB" w:rsidRPr="009C60F1">
        <w:rPr>
          <w:sz w:val="20"/>
          <w:szCs w:val="20"/>
        </w:rPr>
        <w:t xml:space="preserve"> att barn och unga i hela landet har </w:t>
      </w:r>
      <w:r w:rsidR="00394530" w:rsidRPr="009C60F1">
        <w:rPr>
          <w:sz w:val="20"/>
          <w:szCs w:val="20"/>
        </w:rPr>
        <w:t>tillgång</w:t>
      </w:r>
      <w:r w:rsidR="00AC16FB" w:rsidRPr="009C60F1">
        <w:rPr>
          <w:sz w:val="20"/>
          <w:szCs w:val="20"/>
        </w:rPr>
        <w:t xml:space="preserve"> till ett kulturutbud och kulturella aktiviteter som </w:t>
      </w:r>
      <w:r w:rsidR="00394530" w:rsidRPr="009C60F1">
        <w:rPr>
          <w:sz w:val="20"/>
          <w:szCs w:val="20"/>
        </w:rPr>
        <w:t>präglas</w:t>
      </w:r>
      <w:r w:rsidR="00AC16FB" w:rsidRPr="009C60F1">
        <w:rPr>
          <w:sz w:val="20"/>
          <w:szCs w:val="20"/>
        </w:rPr>
        <w:t xml:space="preserve"> av </w:t>
      </w:r>
      <w:r w:rsidR="00394530" w:rsidRPr="009C60F1">
        <w:rPr>
          <w:sz w:val="20"/>
          <w:szCs w:val="20"/>
        </w:rPr>
        <w:t>mångfald</w:t>
      </w:r>
      <w:r w:rsidR="00AC16FB" w:rsidRPr="009C60F1">
        <w:rPr>
          <w:sz w:val="20"/>
          <w:szCs w:val="20"/>
        </w:rPr>
        <w:t xml:space="preserve"> och </w:t>
      </w:r>
      <w:r w:rsidR="00394530" w:rsidRPr="009C60F1">
        <w:rPr>
          <w:sz w:val="20"/>
          <w:szCs w:val="20"/>
        </w:rPr>
        <w:t>hög</w:t>
      </w:r>
      <w:r w:rsidR="00AC16FB" w:rsidRPr="009C60F1">
        <w:rPr>
          <w:sz w:val="20"/>
          <w:szCs w:val="20"/>
        </w:rPr>
        <w:t xml:space="preserve"> kvalitet. Genom att uppleva kultur och </w:t>
      </w:r>
      <w:r w:rsidR="00394530" w:rsidRPr="009C60F1">
        <w:rPr>
          <w:sz w:val="20"/>
          <w:szCs w:val="20"/>
        </w:rPr>
        <w:t>ägna</w:t>
      </w:r>
      <w:r w:rsidR="00AC16FB" w:rsidRPr="009C60F1">
        <w:rPr>
          <w:sz w:val="20"/>
          <w:szCs w:val="20"/>
        </w:rPr>
        <w:t xml:space="preserve"> sig </w:t>
      </w:r>
      <w:r w:rsidR="00C211F2" w:rsidRPr="009C60F1">
        <w:rPr>
          <w:sz w:val="20"/>
          <w:szCs w:val="20"/>
        </w:rPr>
        <w:t>å</w:t>
      </w:r>
      <w:r w:rsidR="00AC16FB" w:rsidRPr="009C60F1">
        <w:rPr>
          <w:sz w:val="20"/>
          <w:szCs w:val="20"/>
        </w:rPr>
        <w:t xml:space="preserve">t eget skapande kan barn och unga </w:t>
      </w:r>
      <w:r w:rsidR="00394530" w:rsidRPr="009C60F1">
        <w:rPr>
          <w:sz w:val="20"/>
          <w:szCs w:val="20"/>
        </w:rPr>
        <w:t>behålla</w:t>
      </w:r>
      <w:r w:rsidR="00AC16FB" w:rsidRPr="009C60F1">
        <w:rPr>
          <w:sz w:val="20"/>
          <w:szCs w:val="20"/>
        </w:rPr>
        <w:t xml:space="preserve"> och utveckla sin fantasi och sitt </w:t>
      </w:r>
      <w:r w:rsidR="00394530" w:rsidRPr="009C60F1">
        <w:rPr>
          <w:sz w:val="20"/>
          <w:szCs w:val="20"/>
        </w:rPr>
        <w:t>självständiga</w:t>
      </w:r>
      <w:r w:rsidR="00AC16FB" w:rsidRPr="009C60F1">
        <w:rPr>
          <w:sz w:val="20"/>
          <w:szCs w:val="20"/>
        </w:rPr>
        <w:t xml:space="preserve"> </w:t>
      </w:r>
      <w:r w:rsidR="00394530" w:rsidRPr="009C60F1">
        <w:rPr>
          <w:sz w:val="20"/>
          <w:szCs w:val="20"/>
        </w:rPr>
        <w:t>tänkande</w:t>
      </w:r>
      <w:r w:rsidR="00AC16FB" w:rsidRPr="009C60F1">
        <w:rPr>
          <w:sz w:val="20"/>
          <w:szCs w:val="20"/>
        </w:rPr>
        <w:t>. Kulturell</w:t>
      </w:r>
      <w:r w:rsidR="00394530" w:rsidRPr="009C60F1">
        <w:rPr>
          <w:sz w:val="20"/>
          <w:szCs w:val="20"/>
        </w:rPr>
        <w:t>a aktiviteter ger barn och ung</w:t>
      </w:r>
      <w:r w:rsidR="00AC16FB" w:rsidRPr="009C60F1">
        <w:rPr>
          <w:sz w:val="20"/>
          <w:szCs w:val="20"/>
        </w:rPr>
        <w:t xml:space="preserve">domar utrymme att utbyta tankar och </w:t>
      </w:r>
      <w:r w:rsidR="00394530" w:rsidRPr="009C60F1">
        <w:rPr>
          <w:sz w:val="20"/>
          <w:szCs w:val="20"/>
        </w:rPr>
        <w:t>använda</w:t>
      </w:r>
      <w:r w:rsidR="00AC16FB" w:rsidRPr="009C60F1">
        <w:rPr>
          <w:sz w:val="20"/>
          <w:szCs w:val="20"/>
        </w:rPr>
        <w:t xml:space="preserve"> sin kreativitet i gemenskap med andra. Att </w:t>
      </w:r>
      <w:r w:rsidR="00394530" w:rsidRPr="009C60F1">
        <w:rPr>
          <w:sz w:val="20"/>
          <w:szCs w:val="20"/>
        </w:rPr>
        <w:t>lära</w:t>
      </w:r>
      <w:r w:rsidR="00AC16FB" w:rsidRPr="009C60F1">
        <w:rPr>
          <w:sz w:val="20"/>
          <w:szCs w:val="20"/>
        </w:rPr>
        <w:t xml:space="preserve"> </w:t>
      </w:r>
      <w:r w:rsidR="00394530" w:rsidRPr="009C60F1">
        <w:rPr>
          <w:sz w:val="20"/>
          <w:szCs w:val="20"/>
        </w:rPr>
        <w:t>känna</w:t>
      </w:r>
      <w:r w:rsidR="00AC16FB" w:rsidRPr="009C60F1">
        <w:rPr>
          <w:sz w:val="20"/>
          <w:szCs w:val="20"/>
        </w:rPr>
        <w:t xml:space="preserve"> kulturarvet och </w:t>
      </w:r>
      <w:r w:rsidR="00394530" w:rsidRPr="009C60F1">
        <w:rPr>
          <w:sz w:val="20"/>
          <w:szCs w:val="20"/>
        </w:rPr>
        <w:t>först</w:t>
      </w:r>
      <w:r w:rsidRPr="009C60F1">
        <w:rPr>
          <w:sz w:val="20"/>
          <w:szCs w:val="20"/>
        </w:rPr>
        <w:t xml:space="preserve">å </w:t>
      </w:r>
      <w:r w:rsidR="00AC16FB" w:rsidRPr="009C60F1">
        <w:rPr>
          <w:sz w:val="20"/>
          <w:szCs w:val="20"/>
        </w:rPr>
        <w:t xml:space="preserve">historiska sammanhang </w:t>
      </w:r>
      <w:r w:rsidR="00394530" w:rsidRPr="009C60F1">
        <w:rPr>
          <w:sz w:val="20"/>
          <w:szCs w:val="20"/>
        </w:rPr>
        <w:t>stärker</w:t>
      </w:r>
      <w:r w:rsidR="00AC16FB" w:rsidRPr="009C60F1">
        <w:rPr>
          <w:sz w:val="20"/>
          <w:szCs w:val="20"/>
        </w:rPr>
        <w:t xml:space="preserve"> barns och ungas identitet och ger perspektiv </w:t>
      </w:r>
      <w:r w:rsidR="00394530" w:rsidRPr="009C60F1">
        <w:rPr>
          <w:sz w:val="20"/>
          <w:szCs w:val="20"/>
        </w:rPr>
        <w:t>på</w:t>
      </w:r>
      <w:r w:rsidR="00E44FFD" w:rsidRPr="009C60F1">
        <w:rPr>
          <w:rFonts w:ascii="Times New Roman" w:hAnsi="Times New Roman"/>
          <w:sz w:val="20"/>
          <w:szCs w:val="20"/>
        </w:rPr>
        <w:t xml:space="preserve"> </w:t>
      </w:r>
      <w:r w:rsidR="00AC16FB" w:rsidRPr="009C60F1">
        <w:rPr>
          <w:sz w:val="20"/>
          <w:szCs w:val="20"/>
        </w:rPr>
        <w:t xml:space="preserve">tillvaron. De som i unga </w:t>
      </w:r>
      <w:r w:rsidR="00394530" w:rsidRPr="009C60F1">
        <w:rPr>
          <w:sz w:val="20"/>
          <w:szCs w:val="20"/>
        </w:rPr>
        <w:t>år</w:t>
      </w:r>
      <w:r w:rsidR="00AC16FB" w:rsidRPr="009C60F1">
        <w:rPr>
          <w:sz w:val="20"/>
          <w:szCs w:val="20"/>
        </w:rPr>
        <w:t xml:space="preserve"> upplever och skapar kultur bygger en grund </w:t>
      </w:r>
      <w:r w:rsidR="00394530" w:rsidRPr="009C60F1">
        <w:rPr>
          <w:sz w:val="20"/>
          <w:szCs w:val="20"/>
        </w:rPr>
        <w:t>för</w:t>
      </w:r>
      <w:r w:rsidR="00AC16FB" w:rsidRPr="009C60F1">
        <w:rPr>
          <w:sz w:val="20"/>
          <w:szCs w:val="20"/>
        </w:rPr>
        <w:t xml:space="preserve"> att </w:t>
      </w:r>
      <w:r w:rsidR="00394530" w:rsidRPr="009C60F1">
        <w:rPr>
          <w:sz w:val="20"/>
          <w:szCs w:val="20"/>
        </w:rPr>
        <w:t>även</w:t>
      </w:r>
      <w:r w:rsidR="00AC16FB" w:rsidRPr="009C60F1">
        <w:rPr>
          <w:sz w:val="20"/>
          <w:szCs w:val="20"/>
        </w:rPr>
        <w:t xml:space="preserve"> senare i livet kunna </w:t>
      </w:r>
      <w:r w:rsidR="00394530" w:rsidRPr="009C60F1">
        <w:rPr>
          <w:sz w:val="20"/>
          <w:szCs w:val="20"/>
        </w:rPr>
        <w:t>tänka</w:t>
      </w:r>
      <w:r w:rsidR="00AC16FB" w:rsidRPr="009C60F1">
        <w:rPr>
          <w:sz w:val="20"/>
          <w:szCs w:val="20"/>
        </w:rPr>
        <w:t xml:space="preserve"> i nya banor. Att som ung ha </w:t>
      </w:r>
      <w:r w:rsidR="00394530" w:rsidRPr="009C60F1">
        <w:rPr>
          <w:sz w:val="20"/>
          <w:szCs w:val="20"/>
        </w:rPr>
        <w:t>tillgång</w:t>
      </w:r>
      <w:r w:rsidR="00AC16FB" w:rsidRPr="009C60F1">
        <w:rPr>
          <w:sz w:val="20"/>
          <w:szCs w:val="20"/>
        </w:rPr>
        <w:t xml:space="preserve"> till och kunna </w:t>
      </w:r>
      <w:r w:rsidR="00394530" w:rsidRPr="009C60F1">
        <w:rPr>
          <w:sz w:val="20"/>
          <w:szCs w:val="20"/>
        </w:rPr>
        <w:t>använda</w:t>
      </w:r>
      <w:r w:rsidR="00AC16FB" w:rsidRPr="009C60F1">
        <w:rPr>
          <w:sz w:val="20"/>
          <w:szCs w:val="20"/>
        </w:rPr>
        <w:t xml:space="preserve"> sig av sin kreativitet och sina kulturella </w:t>
      </w:r>
      <w:r w:rsidR="00394530" w:rsidRPr="009C60F1">
        <w:rPr>
          <w:sz w:val="20"/>
          <w:szCs w:val="20"/>
        </w:rPr>
        <w:t>uttryckssätt</w:t>
      </w:r>
      <w:r w:rsidR="00AC16FB" w:rsidRPr="009C60F1">
        <w:rPr>
          <w:sz w:val="20"/>
          <w:szCs w:val="20"/>
        </w:rPr>
        <w:t xml:space="preserve"> </w:t>
      </w:r>
      <w:proofErr w:type="spellStart"/>
      <w:r w:rsidR="00AC16FB" w:rsidRPr="009C60F1">
        <w:rPr>
          <w:sz w:val="20"/>
          <w:szCs w:val="20"/>
        </w:rPr>
        <w:t>är</w:t>
      </w:r>
      <w:proofErr w:type="spellEnd"/>
      <w:r w:rsidR="00AC16FB" w:rsidRPr="009C60F1">
        <w:rPr>
          <w:sz w:val="20"/>
          <w:szCs w:val="20"/>
        </w:rPr>
        <w:t xml:space="preserve"> </w:t>
      </w:r>
      <w:r w:rsidR="00394530" w:rsidRPr="009C60F1">
        <w:rPr>
          <w:sz w:val="20"/>
          <w:szCs w:val="20"/>
        </w:rPr>
        <w:t>därför</w:t>
      </w:r>
      <w:r w:rsidR="00AC16FB" w:rsidRPr="009C60F1">
        <w:rPr>
          <w:sz w:val="20"/>
          <w:szCs w:val="20"/>
        </w:rPr>
        <w:t xml:space="preserve"> av stor betydelse </w:t>
      </w:r>
      <w:r w:rsidR="00394530" w:rsidRPr="009C60F1">
        <w:rPr>
          <w:sz w:val="20"/>
          <w:szCs w:val="20"/>
        </w:rPr>
        <w:t>även</w:t>
      </w:r>
      <w:r w:rsidR="00AC16FB" w:rsidRPr="009C60F1">
        <w:rPr>
          <w:sz w:val="20"/>
          <w:szCs w:val="20"/>
        </w:rPr>
        <w:t xml:space="preserve"> ur ett </w:t>
      </w:r>
      <w:r w:rsidR="00394530" w:rsidRPr="009C60F1">
        <w:rPr>
          <w:sz w:val="20"/>
          <w:szCs w:val="20"/>
        </w:rPr>
        <w:t>samhällsperspektiv</w:t>
      </w:r>
      <w:r w:rsidR="00AC16FB" w:rsidRPr="009C60F1">
        <w:rPr>
          <w:sz w:val="20"/>
          <w:szCs w:val="20"/>
        </w:rPr>
        <w:t>.</w:t>
      </w:r>
      <w:r w:rsidRPr="009C60F1">
        <w:rPr>
          <w:sz w:val="20"/>
          <w:szCs w:val="20"/>
        </w:rPr>
        <w:t>”</w:t>
      </w:r>
      <w:r w:rsidR="00AC16FB" w:rsidRPr="009C60F1">
        <w:rPr>
          <w:sz w:val="20"/>
          <w:szCs w:val="20"/>
        </w:rPr>
        <w:t xml:space="preserve"> </w:t>
      </w:r>
    </w:p>
    <w:p w14:paraId="56A20EEC" w14:textId="2DA1937F" w:rsidR="00DD0376" w:rsidRDefault="00DD0376" w:rsidP="00AC16FB">
      <w:r>
        <w:br/>
      </w:r>
      <w:hyperlink r:id="rId77" w:history="1">
        <w:proofErr w:type="spellStart"/>
        <w:r w:rsidRPr="00E7220C">
          <w:rPr>
            <w:rStyle w:val="Hyperlnk"/>
          </w:rPr>
          <w:t>Kulturskolerådets</w:t>
        </w:r>
        <w:proofErr w:type="spellEnd"/>
      </w:hyperlink>
      <w:r w:rsidRPr="00E7220C">
        <w:rPr>
          <w:rStyle w:val="Stark"/>
          <w:b w:val="0"/>
          <w:color w:val="000000"/>
        </w:rPr>
        <w:t xml:space="preserve"> sammanställning a</w:t>
      </w:r>
      <w:r>
        <w:rPr>
          <w:rStyle w:val="Stark"/>
          <w:b w:val="0"/>
          <w:color w:val="000000"/>
        </w:rPr>
        <w:t xml:space="preserve">v statistik kring Kulturskolan visar </w:t>
      </w:r>
      <w:r w:rsidRPr="00E7220C">
        <w:rPr>
          <w:rStyle w:val="Stark"/>
          <w:b w:val="0"/>
          <w:color w:val="000000"/>
        </w:rPr>
        <w:t xml:space="preserve">att det år 2015 var tretton kommuner som slopat terminsavgiften. Dessa var </w:t>
      </w:r>
      <w:r w:rsidRPr="00E7220C">
        <w:t xml:space="preserve">Boden, Degerfors, Hudiksvall, Härjedalen, Luleå, Ragunda, Skinnskatteberg, Strömsund, Svenljunga, Sundsvall, Åre, Älvkarleby och Örnsköldsvik. </w:t>
      </w:r>
      <w:r>
        <w:t>I dessa komm</w:t>
      </w:r>
      <w:r w:rsidR="000211F7">
        <w:t>uner ökar barns tillgänglighet</w:t>
      </w:r>
      <w:r>
        <w:t xml:space="preserve"> till kultur och </w:t>
      </w:r>
      <w:r>
        <w:rPr>
          <w:rStyle w:val="Stark"/>
          <w:b w:val="0"/>
          <w:color w:val="000000"/>
        </w:rPr>
        <w:t>det egna skapandet.</w:t>
      </w:r>
      <w:r>
        <w:br/>
      </w:r>
      <w:r>
        <w:br/>
      </w:r>
      <w:r w:rsidR="000211F7">
        <w:t>Även s</w:t>
      </w:r>
      <w:r>
        <w:t xml:space="preserve">tudieförbund och </w:t>
      </w:r>
      <w:r w:rsidR="000211F7">
        <w:t xml:space="preserve">folkhögskolor </w:t>
      </w:r>
      <w:r>
        <w:t>spelar en viktig roll i att sprida kunskap om konst- och kultur</w:t>
      </w:r>
      <w:r w:rsidR="005E6E99">
        <w:t>,</w:t>
      </w:r>
      <w:r>
        <w:t xml:space="preserve"> och </w:t>
      </w:r>
      <w:r w:rsidR="0064626B">
        <w:t xml:space="preserve">att </w:t>
      </w:r>
      <w:r>
        <w:t>möjliggöra för människor att själva pröva konstnärliga uttrycksformer.</w:t>
      </w:r>
    </w:p>
    <w:p w14:paraId="22235BD0" w14:textId="77777777" w:rsidR="00A8203A" w:rsidRDefault="000211F7" w:rsidP="000211F7">
      <w:pPr>
        <w:widowControl w:val="0"/>
        <w:autoSpaceDE w:val="0"/>
        <w:autoSpaceDN w:val="0"/>
        <w:adjustRightInd w:val="0"/>
        <w:spacing w:after="240" w:line="340" w:lineRule="atLeast"/>
      </w:pPr>
      <w:r>
        <w:br/>
      </w:r>
      <w:r w:rsidR="002E58AC">
        <w:t>Stockholms stad har en ambitiös handlingsplan med målsättningar för barns och ungdomars rätt till att ta del av oc</w:t>
      </w:r>
      <w:r>
        <w:t>h utöva kultur och konst</w:t>
      </w:r>
      <w:r w:rsidR="002E58AC">
        <w:t>.</w:t>
      </w:r>
      <w:r w:rsidR="000E6520">
        <w:t xml:space="preserve"> Barn och unga i stadens förskolor, grundskolor och </w:t>
      </w:r>
      <w:r w:rsidR="004A58E6">
        <w:t xml:space="preserve">gymnasieskolor ska få uppleva och skapa konst i möte med professionella kulturutövare som en integrerad och kontinuerlig del i vardagen. Estetiska läroprocesser ska användas för att stödja barnens lärande och utveckling som ett led i </w:t>
      </w:r>
      <w:r w:rsidR="004A58E6">
        <w:lastRenderedPageBreak/>
        <w:t>skolans demokratiuppdrag. Utbildningsnämnden, kulturnämnden och stadsdelsnämnderna har ett gemensamt ansvar för att skapa strukturer för dialog och samverkan mellan förskolan, grundskolan gymnasiet och det professionella kulturlivet. En speciell plattform</w:t>
      </w:r>
      <w:r>
        <w:t xml:space="preserve"> </w:t>
      </w:r>
      <w:r w:rsidR="004A58E6">
        <w:t>-</w:t>
      </w:r>
      <w:r>
        <w:t xml:space="preserve"> </w:t>
      </w:r>
      <w:hyperlink r:id="rId78" w:history="1">
        <w:r w:rsidR="00FD4D30" w:rsidRPr="00FD4D30">
          <w:rPr>
            <w:rStyle w:val="Hyperlnk"/>
          </w:rPr>
          <w:t>Kulan</w:t>
        </w:r>
      </w:hyperlink>
      <w:r w:rsidR="00874C1C" w:rsidDel="00874C1C">
        <w:t xml:space="preserve"> </w:t>
      </w:r>
      <w:r w:rsidR="004A58E6">
        <w:t>- har skapats som en mötesplats för samverkan mellan förskolan, skolan och kulturlivet.</w:t>
      </w:r>
      <w:r w:rsidR="004A58E6">
        <w:rPr>
          <w:rStyle w:val="Fotnotsreferens"/>
        </w:rPr>
        <w:footnoteReference w:id="42"/>
      </w:r>
    </w:p>
    <w:p w14:paraId="4185F981" w14:textId="77777777" w:rsidR="009C60F1" w:rsidRPr="00F60B54" w:rsidRDefault="009C60F1" w:rsidP="009C60F1">
      <w:proofErr w:type="spellStart"/>
      <w:r>
        <w:t>Kulturskolerådet</w:t>
      </w:r>
      <w:proofErr w:type="spellEnd"/>
      <w:r>
        <w:t xml:space="preserve"> har gett ut en förstudie om en pedagogisk vidareutbildning av personer med konstnärlig utbildning. Den finns </w:t>
      </w:r>
      <w:hyperlink r:id="rId79" w:history="1">
        <w:r w:rsidRPr="00E44FFD">
          <w:rPr>
            <w:rStyle w:val="Hyperlnk"/>
          </w:rPr>
          <w:t>här</w:t>
        </w:r>
      </w:hyperlink>
      <w:r>
        <w:rPr>
          <w:rStyle w:val="Fotnotsreferens"/>
        </w:rPr>
        <w:footnoteReference w:id="43"/>
      </w:r>
      <w:r>
        <w:t xml:space="preserve">. </w:t>
      </w:r>
    </w:p>
    <w:p w14:paraId="4BC19384" w14:textId="77777777" w:rsidR="00FD4103" w:rsidRPr="008E1EBF" w:rsidRDefault="009C60F1" w:rsidP="005D7A18">
      <w:pPr>
        <w:pStyle w:val="Rubrik2"/>
      </w:pPr>
      <w:bookmarkStart w:id="39" w:name="_Toc478712831"/>
      <w:r>
        <w:br/>
      </w:r>
      <w:bookmarkStart w:id="40" w:name="_Toc484969722"/>
      <w:bookmarkStart w:id="41" w:name="_Toc505600426"/>
      <w:r w:rsidR="00FD4103">
        <w:t>Checklistan: Frågor för kommunen att se över</w:t>
      </w:r>
      <w:bookmarkEnd w:id="39"/>
      <w:bookmarkEnd w:id="40"/>
      <w:bookmarkEnd w:id="41"/>
      <w:r w:rsidR="00791902">
        <w:br/>
      </w:r>
    </w:p>
    <w:p w14:paraId="5C451DFF" w14:textId="77777777" w:rsidR="00A22BA9" w:rsidRDefault="00A22BA9" w:rsidP="00181B95">
      <w:pPr>
        <w:pStyle w:val="Liststycke"/>
        <w:numPr>
          <w:ilvl w:val="0"/>
          <w:numId w:val="25"/>
        </w:numPr>
        <w:rPr>
          <w:rFonts w:ascii="Times" w:hAnsi="Times" w:cs="Times"/>
          <w:color w:val="262626" w:themeColor="text1" w:themeTint="D9"/>
        </w:rPr>
      </w:pPr>
      <w:r>
        <w:rPr>
          <w:rFonts w:ascii="Times" w:hAnsi="Times" w:cs="Times"/>
          <w:color w:val="262626" w:themeColor="text1" w:themeTint="D9"/>
        </w:rPr>
        <w:t xml:space="preserve">Erbjuds elever i förskolan och </w:t>
      </w:r>
      <w:r w:rsidR="0064626B">
        <w:rPr>
          <w:rFonts w:ascii="Times" w:hAnsi="Times" w:cs="Times"/>
          <w:color w:val="262626" w:themeColor="text1" w:themeTint="D9"/>
        </w:rPr>
        <w:t xml:space="preserve">på </w:t>
      </w:r>
      <w:r>
        <w:rPr>
          <w:rFonts w:ascii="Times" w:hAnsi="Times" w:cs="Times"/>
          <w:color w:val="262626" w:themeColor="text1" w:themeTint="D9"/>
        </w:rPr>
        <w:t>fritids verksamhet med bild och form?</w:t>
      </w:r>
    </w:p>
    <w:p w14:paraId="629CA0D1" w14:textId="77777777" w:rsidR="00181B95" w:rsidRPr="00242C91" w:rsidRDefault="00181B95" w:rsidP="00181B95">
      <w:pPr>
        <w:pStyle w:val="Liststycke"/>
        <w:numPr>
          <w:ilvl w:val="0"/>
          <w:numId w:val="25"/>
        </w:numPr>
        <w:rPr>
          <w:rFonts w:ascii="Times" w:hAnsi="Times" w:cs="Times"/>
          <w:color w:val="262626" w:themeColor="text1" w:themeTint="D9"/>
        </w:rPr>
      </w:pPr>
      <w:r w:rsidRPr="00242C91">
        <w:rPr>
          <w:rFonts w:ascii="Times" w:hAnsi="Times" w:cs="Times"/>
          <w:color w:val="262626" w:themeColor="text1" w:themeTint="D9"/>
        </w:rPr>
        <w:t>Erbjuds grundskoleelever i kommunen skapande skola-projekt inom bild och form?</w:t>
      </w:r>
    </w:p>
    <w:p w14:paraId="2DD26252" w14:textId="77777777" w:rsidR="00181B95" w:rsidRPr="00242C91" w:rsidRDefault="00181B95" w:rsidP="00181B95">
      <w:pPr>
        <w:pStyle w:val="Liststycke"/>
        <w:numPr>
          <w:ilvl w:val="0"/>
          <w:numId w:val="25"/>
        </w:numPr>
        <w:rPr>
          <w:rFonts w:ascii="Times" w:hAnsi="Times" w:cs="Times"/>
          <w:color w:val="262626" w:themeColor="text1" w:themeTint="D9"/>
        </w:rPr>
      </w:pPr>
      <w:r w:rsidRPr="00242C91">
        <w:rPr>
          <w:rFonts w:ascii="Times" w:hAnsi="Times" w:cs="Times"/>
          <w:color w:val="262626" w:themeColor="text1" w:themeTint="D9"/>
        </w:rPr>
        <w:t>Erbjuder kommunen kulturskola inom bild och form?</w:t>
      </w:r>
    </w:p>
    <w:p w14:paraId="7B12A8F2" w14:textId="77777777" w:rsidR="00A22BA9" w:rsidRDefault="00A22BA9" w:rsidP="00394530">
      <w:pPr>
        <w:pStyle w:val="Liststycke"/>
        <w:numPr>
          <w:ilvl w:val="0"/>
          <w:numId w:val="25"/>
        </w:numPr>
        <w:rPr>
          <w:rFonts w:ascii="Times" w:hAnsi="Times" w:cs="Times"/>
          <w:color w:val="262626" w:themeColor="text1" w:themeTint="D9"/>
        </w:rPr>
      </w:pPr>
      <w:r>
        <w:rPr>
          <w:rFonts w:ascii="Times" w:hAnsi="Times" w:cs="Times"/>
          <w:color w:val="262626" w:themeColor="text1" w:themeTint="D9"/>
        </w:rPr>
        <w:t>Anlitas yrkesver</w:t>
      </w:r>
      <w:r w:rsidR="009C60F1">
        <w:rPr>
          <w:rFonts w:ascii="Times" w:hAnsi="Times" w:cs="Times"/>
          <w:color w:val="262626" w:themeColor="text1" w:themeTint="D9"/>
        </w:rPr>
        <w:t>ksamma konstnärer i verksamheterna</w:t>
      </w:r>
      <w:r>
        <w:rPr>
          <w:rFonts w:ascii="Times" w:hAnsi="Times" w:cs="Times"/>
          <w:color w:val="262626" w:themeColor="text1" w:themeTint="D9"/>
        </w:rPr>
        <w:t xml:space="preserve"> ovan?</w:t>
      </w:r>
    </w:p>
    <w:p w14:paraId="15E83EDB" w14:textId="77777777" w:rsidR="00A22BA9" w:rsidRDefault="00A22BA9" w:rsidP="00A22BA9">
      <w:pPr>
        <w:pStyle w:val="Liststycke"/>
        <w:numPr>
          <w:ilvl w:val="0"/>
          <w:numId w:val="25"/>
        </w:numPr>
        <w:rPr>
          <w:rFonts w:ascii="Times" w:hAnsi="Times" w:cs="Times"/>
          <w:color w:val="262626" w:themeColor="text1" w:themeTint="D9"/>
        </w:rPr>
      </w:pPr>
      <w:r w:rsidRPr="00B26DF3">
        <w:rPr>
          <w:rFonts w:ascii="Times" w:hAnsi="Times" w:cs="Times"/>
          <w:color w:val="262626" w:themeColor="text1" w:themeTint="D9"/>
        </w:rPr>
        <w:t>Är kulturskolan tillgänglig även för socioekonomiskt svaga</w:t>
      </w:r>
      <w:r>
        <w:rPr>
          <w:rFonts w:ascii="Times" w:hAnsi="Times" w:cs="Times"/>
          <w:color w:val="262626" w:themeColor="text1" w:themeTint="D9"/>
        </w:rPr>
        <w:t>re grupper?</w:t>
      </w:r>
    </w:p>
    <w:p w14:paraId="09C0239D" w14:textId="77777777" w:rsidR="00E44FFD" w:rsidRDefault="00E44FFD" w:rsidP="00394530">
      <w:pPr>
        <w:pStyle w:val="Liststycke"/>
        <w:numPr>
          <w:ilvl w:val="0"/>
          <w:numId w:val="25"/>
        </w:numPr>
        <w:rPr>
          <w:rFonts w:ascii="Times" w:hAnsi="Times" w:cs="Times"/>
          <w:color w:val="262626" w:themeColor="text1" w:themeTint="D9"/>
        </w:rPr>
      </w:pPr>
      <w:r>
        <w:rPr>
          <w:rFonts w:ascii="Times" w:hAnsi="Times" w:cs="Times"/>
          <w:color w:val="262626" w:themeColor="text1" w:themeTint="D9"/>
        </w:rPr>
        <w:t>Erbjuder kommunens gymnasier estetiska programmet och estetiska ämnen som tillval?</w:t>
      </w:r>
    </w:p>
    <w:p w14:paraId="2B22FF86" w14:textId="77777777" w:rsidR="00394530" w:rsidRDefault="00E44FFD" w:rsidP="00394530">
      <w:pPr>
        <w:pStyle w:val="Liststycke"/>
        <w:numPr>
          <w:ilvl w:val="0"/>
          <w:numId w:val="25"/>
        </w:numPr>
        <w:rPr>
          <w:rFonts w:ascii="Times" w:hAnsi="Times" w:cs="Times"/>
          <w:color w:val="262626" w:themeColor="text1" w:themeTint="D9"/>
        </w:rPr>
      </w:pPr>
      <w:r>
        <w:rPr>
          <w:rFonts w:ascii="Times" w:hAnsi="Times" w:cs="Times"/>
          <w:color w:val="262626" w:themeColor="text1" w:themeTint="D9"/>
        </w:rPr>
        <w:t>Erbjuder skol</w:t>
      </w:r>
      <w:r w:rsidR="00A22BA9">
        <w:rPr>
          <w:rFonts w:ascii="Times" w:hAnsi="Times" w:cs="Times"/>
          <w:color w:val="262626" w:themeColor="text1" w:themeTint="D9"/>
        </w:rPr>
        <w:t>orna i kommunen</w:t>
      </w:r>
      <w:r>
        <w:rPr>
          <w:rFonts w:ascii="Times" w:hAnsi="Times" w:cs="Times"/>
          <w:color w:val="262626" w:themeColor="text1" w:themeTint="D9"/>
        </w:rPr>
        <w:t xml:space="preserve"> </w:t>
      </w:r>
      <w:r w:rsidR="00A22BA9">
        <w:rPr>
          <w:rFonts w:ascii="Times" w:hAnsi="Times" w:cs="Times"/>
          <w:color w:val="262626" w:themeColor="text1" w:themeTint="D9"/>
        </w:rPr>
        <w:t xml:space="preserve">den </w:t>
      </w:r>
      <w:r>
        <w:rPr>
          <w:rFonts w:ascii="Times" w:hAnsi="Times" w:cs="Times"/>
          <w:color w:val="262626" w:themeColor="text1" w:themeTint="D9"/>
        </w:rPr>
        <w:t>pedagogiska personal</w:t>
      </w:r>
      <w:r w:rsidR="00A22BA9">
        <w:rPr>
          <w:rFonts w:ascii="Times" w:hAnsi="Times" w:cs="Times"/>
          <w:color w:val="262626" w:themeColor="text1" w:themeTint="D9"/>
        </w:rPr>
        <w:t>en</w:t>
      </w:r>
      <w:r>
        <w:rPr>
          <w:rFonts w:ascii="Times" w:hAnsi="Times" w:cs="Times"/>
          <w:color w:val="262626" w:themeColor="text1" w:themeTint="D9"/>
        </w:rPr>
        <w:t xml:space="preserve"> kurser som fördjupar kunskapen om estetiska lärprocesser?</w:t>
      </w:r>
      <w:r w:rsidR="00B26DF3">
        <w:rPr>
          <w:rFonts w:ascii="Times" w:hAnsi="Times" w:cs="Times"/>
          <w:color w:val="262626" w:themeColor="text1" w:themeTint="D9"/>
        </w:rPr>
        <w:br/>
      </w:r>
    </w:p>
    <w:p w14:paraId="78B18813" w14:textId="77777777" w:rsidR="00791902" w:rsidRDefault="00791902">
      <w:pPr>
        <w:spacing w:line="240" w:lineRule="auto"/>
        <w:rPr>
          <w:b/>
        </w:rPr>
      </w:pPr>
    </w:p>
    <w:p w14:paraId="4DBE3D48" w14:textId="77777777" w:rsidR="00394530" w:rsidRDefault="00DD0376" w:rsidP="007E0859">
      <w:r>
        <w:br/>
      </w:r>
    </w:p>
    <w:p w14:paraId="1641E114" w14:textId="77777777" w:rsidR="00394530" w:rsidRPr="00177ABE" w:rsidRDefault="00394530" w:rsidP="00177ABE"/>
    <w:p w14:paraId="786481A5" w14:textId="77777777" w:rsidR="00760913" w:rsidRDefault="00760913">
      <w:pPr>
        <w:spacing w:line="240" w:lineRule="auto"/>
        <w:rPr>
          <w:rFonts w:eastAsiaTheme="majorEastAsia" w:cstheme="majorBidi"/>
          <w:color w:val="2F5496" w:themeColor="accent1" w:themeShade="BF"/>
          <w:sz w:val="32"/>
          <w:szCs w:val="26"/>
        </w:rPr>
      </w:pPr>
      <w:bookmarkStart w:id="42" w:name="_Toc478050249"/>
    </w:p>
    <w:p w14:paraId="42CE9EC9" w14:textId="77777777" w:rsidR="00676038" w:rsidRDefault="00676038">
      <w:pPr>
        <w:spacing w:line="240" w:lineRule="auto"/>
        <w:rPr>
          <w:rFonts w:eastAsiaTheme="majorEastAsia" w:cstheme="majorBidi"/>
          <w:color w:val="2F5496" w:themeColor="accent1" w:themeShade="BF"/>
          <w:sz w:val="36"/>
          <w:szCs w:val="28"/>
        </w:rPr>
      </w:pPr>
      <w:bookmarkStart w:id="43" w:name="_Toc478712832"/>
      <w:r>
        <w:br w:type="page"/>
      </w:r>
    </w:p>
    <w:p w14:paraId="0BAE6B00" w14:textId="77777777" w:rsidR="009415CB" w:rsidRDefault="00D029A7" w:rsidP="004F5D8C">
      <w:pPr>
        <w:pStyle w:val="Rubrik1"/>
      </w:pPr>
      <w:bookmarkStart w:id="44" w:name="_Toc484969723"/>
      <w:bookmarkStart w:id="45" w:name="_Toc505600427"/>
      <w:r>
        <w:lastRenderedPageBreak/>
        <w:t xml:space="preserve">Område 5: </w:t>
      </w:r>
      <w:r w:rsidR="004C1F83">
        <w:t>Goda konstnärliga förutsättningar</w:t>
      </w:r>
      <w:bookmarkEnd w:id="42"/>
      <w:bookmarkEnd w:id="43"/>
      <w:bookmarkEnd w:id="44"/>
      <w:bookmarkEnd w:id="45"/>
    </w:p>
    <w:p w14:paraId="3D4B9AA5" w14:textId="77777777" w:rsidR="00A73C30" w:rsidRDefault="00A73C30" w:rsidP="00A73C30"/>
    <w:p w14:paraId="187875E6" w14:textId="77777777" w:rsidR="00867BEA" w:rsidRPr="00676038" w:rsidRDefault="00867BEA" w:rsidP="00676038">
      <w:pPr>
        <w:spacing w:line="240" w:lineRule="auto"/>
        <w:jc w:val="right"/>
        <w:rPr>
          <w:i/>
          <w:sz w:val="20"/>
          <w:szCs w:val="20"/>
        </w:rPr>
      </w:pPr>
      <w:r w:rsidRPr="00676038">
        <w:rPr>
          <w:i/>
          <w:sz w:val="20"/>
          <w:szCs w:val="20"/>
        </w:rPr>
        <w:t>”Vidare ska stater stimulera offentlig och privat efterfrågan på produkterna av</w:t>
      </w:r>
      <w:r w:rsidRPr="00676038">
        <w:rPr>
          <w:i/>
          <w:sz w:val="20"/>
          <w:szCs w:val="20"/>
        </w:rPr>
        <w:br/>
        <w:t>den konstnärliga aktiviteten för att öka möjligheterna till betalt arbete för konstnärer, bland annat genom att ge bidrag till konstinstitutioner, uppdrag till enskilda konstnärer eller till dem som organiserar konstnärliga evenemang, och genom att upprätta konstfonder.”</w:t>
      </w:r>
      <w:r w:rsidR="00445001" w:rsidRPr="00676038">
        <w:rPr>
          <w:rStyle w:val="Fotnotsreferens"/>
          <w:i/>
          <w:sz w:val="20"/>
          <w:szCs w:val="20"/>
        </w:rPr>
        <w:footnoteReference w:id="44"/>
      </w:r>
    </w:p>
    <w:p w14:paraId="604FB6BE" w14:textId="77777777" w:rsidR="00867BEA" w:rsidRPr="00676038" w:rsidRDefault="00867BEA" w:rsidP="00676038">
      <w:pPr>
        <w:spacing w:line="240" w:lineRule="auto"/>
        <w:jc w:val="right"/>
        <w:rPr>
          <w:i/>
          <w:sz w:val="20"/>
          <w:szCs w:val="20"/>
        </w:rPr>
      </w:pPr>
      <w:r w:rsidRPr="00676038">
        <w:rPr>
          <w:sz w:val="20"/>
          <w:szCs w:val="20"/>
        </w:rPr>
        <w:t>U</w:t>
      </w:r>
      <w:r w:rsidR="00445001" w:rsidRPr="00676038">
        <w:rPr>
          <w:sz w:val="20"/>
          <w:szCs w:val="20"/>
        </w:rPr>
        <w:t xml:space="preserve">NESCO, FN:s </w:t>
      </w:r>
      <w:r w:rsidR="00445001" w:rsidRPr="00676038">
        <w:rPr>
          <w:bCs/>
          <w:sz w:val="20"/>
          <w:szCs w:val="20"/>
        </w:rPr>
        <w:t>organisation för utbildning, vetenskap och kultur</w:t>
      </w:r>
      <w:r w:rsidR="00445001" w:rsidRPr="00676038">
        <w:rPr>
          <w:sz w:val="20"/>
          <w:szCs w:val="20"/>
        </w:rPr>
        <w:br/>
      </w:r>
    </w:p>
    <w:p w14:paraId="2AA43E0A" w14:textId="77777777" w:rsidR="005E6E99" w:rsidRDefault="008465F1" w:rsidP="00676038">
      <w:pPr>
        <w:spacing w:line="240" w:lineRule="auto"/>
        <w:jc w:val="right"/>
        <w:rPr>
          <w:i/>
          <w:sz w:val="20"/>
          <w:szCs w:val="20"/>
        </w:rPr>
      </w:pPr>
      <w:r w:rsidRPr="00676038">
        <w:rPr>
          <w:i/>
          <w:sz w:val="20"/>
          <w:szCs w:val="20"/>
        </w:rPr>
        <w:t xml:space="preserve">”Vad är den viktigaste frågan för svenskt konstliv de kommande åren? </w:t>
      </w:r>
      <w:r w:rsidRPr="00676038">
        <w:rPr>
          <w:i/>
          <w:sz w:val="20"/>
          <w:szCs w:val="20"/>
        </w:rPr>
        <w:br/>
        <w:t xml:space="preserve">Det viktigaste är nu som alltid att landets konstnärer får möjlighet att </w:t>
      </w:r>
    </w:p>
    <w:p w14:paraId="6D228E15" w14:textId="1176B8B6" w:rsidR="008465F1" w:rsidRPr="00676038" w:rsidRDefault="008465F1" w:rsidP="00676038">
      <w:pPr>
        <w:spacing w:line="240" w:lineRule="auto"/>
        <w:jc w:val="right"/>
        <w:rPr>
          <w:i/>
          <w:sz w:val="20"/>
          <w:szCs w:val="20"/>
        </w:rPr>
      </w:pPr>
      <w:proofErr w:type="gramStart"/>
      <w:r w:rsidRPr="00676038">
        <w:rPr>
          <w:i/>
          <w:sz w:val="20"/>
          <w:szCs w:val="20"/>
        </w:rPr>
        <w:t>utveckla sina</w:t>
      </w:r>
      <w:r w:rsidR="005E6E99">
        <w:rPr>
          <w:i/>
          <w:sz w:val="20"/>
          <w:szCs w:val="20"/>
        </w:rPr>
        <w:t xml:space="preserve"> </w:t>
      </w:r>
      <w:r w:rsidRPr="00676038">
        <w:rPr>
          <w:i/>
          <w:sz w:val="20"/>
          <w:szCs w:val="20"/>
        </w:rPr>
        <w:t>konstnärskap.”</w:t>
      </w:r>
      <w:proofErr w:type="gramEnd"/>
      <w:r w:rsidR="00E31AD8" w:rsidRPr="00676038">
        <w:rPr>
          <w:rStyle w:val="Fotnotsreferens"/>
          <w:i/>
          <w:sz w:val="20"/>
          <w:szCs w:val="20"/>
        </w:rPr>
        <w:footnoteReference w:id="45"/>
      </w:r>
      <w:r w:rsidRPr="00676038">
        <w:rPr>
          <w:i/>
          <w:sz w:val="20"/>
          <w:szCs w:val="20"/>
        </w:rPr>
        <w:t xml:space="preserve"> </w:t>
      </w:r>
    </w:p>
    <w:p w14:paraId="61B1AD85" w14:textId="77777777" w:rsidR="008465F1" w:rsidRPr="00676038" w:rsidRDefault="008465F1" w:rsidP="00676038">
      <w:pPr>
        <w:spacing w:line="240" w:lineRule="auto"/>
        <w:jc w:val="right"/>
        <w:rPr>
          <w:sz w:val="20"/>
          <w:szCs w:val="20"/>
        </w:rPr>
      </w:pPr>
      <w:r w:rsidRPr="00676038">
        <w:rPr>
          <w:sz w:val="20"/>
          <w:szCs w:val="20"/>
        </w:rPr>
        <w:t>Daniel </w:t>
      </w:r>
      <w:proofErr w:type="spellStart"/>
      <w:r w:rsidRPr="00676038">
        <w:rPr>
          <w:sz w:val="20"/>
          <w:szCs w:val="20"/>
        </w:rPr>
        <w:t>Birnbaum</w:t>
      </w:r>
      <w:proofErr w:type="spellEnd"/>
      <w:r w:rsidRPr="00676038">
        <w:rPr>
          <w:sz w:val="20"/>
          <w:szCs w:val="20"/>
        </w:rPr>
        <w:t>, överintendent vid Moderna Museet </w:t>
      </w:r>
    </w:p>
    <w:p w14:paraId="785AA4C0" w14:textId="77777777" w:rsidR="0012305F" w:rsidRDefault="008465F1" w:rsidP="00445001">
      <w:pPr>
        <w:jc w:val="right"/>
      </w:pPr>
      <w:r>
        <w:rPr>
          <w:i/>
        </w:rPr>
        <w:br/>
      </w:r>
    </w:p>
    <w:p w14:paraId="486F46FF" w14:textId="77777777" w:rsidR="002573EB" w:rsidRPr="00807318" w:rsidRDefault="002573EB" w:rsidP="002573EB">
      <w:r w:rsidRPr="00807318">
        <w:t>Ett rikt och inklude</w:t>
      </w:r>
      <w:r>
        <w:t xml:space="preserve">rande konstliv förutsätter </w:t>
      </w:r>
      <w:r w:rsidRPr="00807318">
        <w:t xml:space="preserve">att det finns verksamma konstnärer i kommunen. De kan vara inspiratörer och förebilder för kommuninvånarna, särskilt </w:t>
      </w:r>
      <w:r>
        <w:t xml:space="preserve">för </w:t>
      </w:r>
      <w:r w:rsidRPr="00807318">
        <w:t xml:space="preserve">barn och ungdomar, och de kan vara </w:t>
      </w:r>
      <w:r w:rsidR="00445001">
        <w:t xml:space="preserve">skapare och </w:t>
      </w:r>
      <w:r w:rsidRPr="00807318">
        <w:t xml:space="preserve">medskapare av </w:t>
      </w:r>
      <w:r>
        <w:t xml:space="preserve">konstnärliga och </w:t>
      </w:r>
      <w:r w:rsidRPr="00807318">
        <w:t xml:space="preserve">kreativa verksamheter inom kommunens olika ansvarsområden. </w:t>
      </w:r>
    </w:p>
    <w:p w14:paraId="7003782E" w14:textId="77777777" w:rsidR="002573EB" w:rsidRDefault="002573EB" w:rsidP="00B752C3"/>
    <w:p w14:paraId="50266ADB" w14:textId="0A99924F" w:rsidR="00867BEA" w:rsidRDefault="00867BEA" w:rsidP="00867BEA">
      <w:r>
        <w:t>H</w:t>
      </w:r>
      <w:r w:rsidRPr="00A66840">
        <w:t>älften av Sveriges konstföreningar har g</w:t>
      </w:r>
      <w:r w:rsidRPr="00A66840">
        <w:rPr>
          <w:lang w:val="da-DK"/>
        </w:rPr>
        <w:t>å</w:t>
      </w:r>
      <w:proofErr w:type="spellStart"/>
      <w:r w:rsidRPr="00A66840">
        <w:t>tt</w:t>
      </w:r>
      <w:proofErr w:type="spellEnd"/>
      <w:r w:rsidRPr="00A66840">
        <w:t xml:space="preserve"> i graven under 2000-talet, vilket har </w:t>
      </w:r>
      <w:r w:rsidR="009C60F1">
        <w:t>haft betydelse för många</w:t>
      </w:r>
      <w:r w:rsidRPr="00A66840">
        <w:t xml:space="preserve"> </w:t>
      </w:r>
      <w:r w:rsidR="00720901">
        <w:t>bild</w:t>
      </w:r>
      <w:r w:rsidRPr="00A66840">
        <w:t xml:space="preserve">konstnärers och konsthantverkares försäljning. </w:t>
      </w:r>
      <w:r>
        <w:t>Det är ett av flera skäl till att det är svårt att försörja sig på den konstnärliga verksamheten</w:t>
      </w:r>
      <w:r w:rsidR="00E326C6">
        <w:t>.</w:t>
      </w:r>
      <w:r w:rsidR="00C9313C">
        <w:t xml:space="preserve"> </w:t>
      </w:r>
      <w:r w:rsidR="009C60F1">
        <w:t>Vill samhället</w:t>
      </w:r>
      <w:r w:rsidR="00724C2A">
        <w:t xml:space="preserve"> ha ett vitalt konstliv är det </w:t>
      </w:r>
      <w:r w:rsidR="000211F7">
        <w:t>a</w:t>
      </w:r>
      <w:r w:rsidR="00724C2A">
        <w:t>vgörande att så många konstnärer som möjligt kan utveckla sitt konstnärskap</w:t>
      </w:r>
      <w:r w:rsidR="007B7B65">
        <w:t xml:space="preserve"> under ett helt yrkesliv</w:t>
      </w:r>
      <w:r>
        <w:t xml:space="preserve">. Konstnärlig utveckling tar tid och måste uppmuntras av samhället. Därför </w:t>
      </w:r>
      <w:r w:rsidR="000211F7">
        <w:t xml:space="preserve">bör även </w:t>
      </w:r>
      <w:r w:rsidR="00445001">
        <w:t>kommuner</w:t>
      </w:r>
      <w:r>
        <w:t xml:space="preserve"> bidra till att skapa förutsättningar för </w:t>
      </w:r>
      <w:r w:rsidR="003D3828">
        <w:t>bild och formkonstnärer (det vill säga bild</w:t>
      </w:r>
      <w:r>
        <w:t>konstnärer</w:t>
      </w:r>
      <w:r w:rsidR="00445001">
        <w:t xml:space="preserve">, </w:t>
      </w:r>
      <w:r>
        <w:t xml:space="preserve">konsthantverkare </w:t>
      </w:r>
      <w:r w:rsidR="00445001">
        <w:t>och formgivare</w:t>
      </w:r>
      <w:r w:rsidR="003D3828">
        <w:t xml:space="preserve"> med flera)</w:t>
      </w:r>
      <w:r w:rsidR="00445001">
        <w:t xml:space="preserve"> </w:t>
      </w:r>
      <w:r>
        <w:t xml:space="preserve">att vara </w:t>
      </w:r>
      <w:r w:rsidR="009C60F1">
        <w:t>yrkes</w:t>
      </w:r>
      <w:r>
        <w:t xml:space="preserve">verksamma. Offentliga inköp av konst och konsthantverk, konstnärliga gestaltningsuppdrag, </w:t>
      </w:r>
      <w:r w:rsidR="00445001">
        <w:t xml:space="preserve">formgivningsuppdrag, </w:t>
      </w:r>
      <w:r w:rsidR="003306D6">
        <w:t xml:space="preserve">konstprojekt, </w:t>
      </w:r>
      <w:r>
        <w:t>konstnärsanknutna uppdrag</w:t>
      </w:r>
      <w:r w:rsidR="003306D6">
        <w:t>,</w:t>
      </w:r>
      <w:r>
        <w:t xml:space="preserve"> </w:t>
      </w:r>
      <w:r w:rsidR="003306D6">
        <w:t>utbildningsverksamhet</w:t>
      </w:r>
      <w:r>
        <w:t xml:space="preserve"> (exempelvis inom ramen för </w:t>
      </w:r>
      <w:r w:rsidR="007B7B65">
        <w:t>S</w:t>
      </w:r>
      <w:r>
        <w:t xml:space="preserve">kapande skola och </w:t>
      </w:r>
      <w:r w:rsidR="007B7B65">
        <w:t>K</w:t>
      </w:r>
      <w:r>
        <w:t>ulturskolan), bildupphovs</w:t>
      </w:r>
      <w:r w:rsidR="00B35D79">
        <w:t>rätts</w:t>
      </w:r>
      <w:r>
        <w:t>ersättningar, konstkonsulentverksamhet, arbetsstipendier, ateljéstöd, offentliga inköp av presenter och gåvor från bild- och formkonstnärer – kommunen ha</w:t>
      </w:r>
      <w:r w:rsidR="00B35D79">
        <w:t>r många</w:t>
      </w:r>
      <w:r w:rsidR="00445001">
        <w:t xml:space="preserve"> </w:t>
      </w:r>
      <w:r w:rsidR="00223761">
        <w:t>möjligheter att stärka konstnärernas ekonomiska förutsättningar att vara yrkesverksamma.</w:t>
      </w:r>
    </w:p>
    <w:p w14:paraId="6CDE2DFF" w14:textId="77777777" w:rsidR="00867BEA" w:rsidRDefault="00867BEA" w:rsidP="00B752C3"/>
    <w:p w14:paraId="229772B2" w14:textId="77777777" w:rsidR="00B752C3" w:rsidRDefault="00445001" w:rsidP="00B752C3">
      <w:r w:rsidRPr="00445001">
        <w:t>”För att medborgare ska kunna möta någon kvalitativ konst i staden måste den förstås produceras, tänkas ut och arbetas fram någonstans. Den platsen är för konstnärer, konsthantverkare, fotografer och många andra kulturskapare synonymt med ateljén.”</w:t>
      </w:r>
      <w:r w:rsidRPr="00445001">
        <w:rPr>
          <w:vertAlign w:val="superscript"/>
        </w:rPr>
        <w:footnoteReference w:id="46"/>
      </w:r>
      <w:r>
        <w:t xml:space="preserve">, skriver Robert </w:t>
      </w:r>
      <w:proofErr w:type="spellStart"/>
      <w:r>
        <w:t>Stasinski</w:t>
      </w:r>
      <w:proofErr w:type="spellEnd"/>
      <w:r>
        <w:t xml:space="preserve"> i en</w:t>
      </w:r>
      <w:r w:rsidR="00A73C30">
        <w:t xml:space="preserve"> </w:t>
      </w:r>
      <w:r w:rsidR="00E4393F">
        <w:t>utredning</w:t>
      </w:r>
      <w:r w:rsidR="00A73C30">
        <w:t xml:space="preserve"> </w:t>
      </w:r>
      <w:r w:rsidR="002573EB">
        <w:t xml:space="preserve">(2016) </w:t>
      </w:r>
      <w:r w:rsidR="00A73C30">
        <w:t>om hur ateljéstödet i Stockholm fungerar</w:t>
      </w:r>
      <w:r>
        <w:t>. Hans</w:t>
      </w:r>
      <w:r w:rsidR="00C71CFF">
        <w:t xml:space="preserve"> förslag på förändringar</w:t>
      </w:r>
      <w:r w:rsidR="0012305F">
        <w:t xml:space="preserve"> </w:t>
      </w:r>
      <w:r w:rsidR="00A73C30">
        <w:t>bör kunna vara av värde för alla kommuner som vill skapa goda förutsättningar för konstnärligt skapande.</w:t>
      </w:r>
      <w:r w:rsidR="0012305F">
        <w:t xml:space="preserve"> Den innehåller en omvärldsanalys och belyser</w:t>
      </w:r>
      <w:r w:rsidR="00D92431">
        <w:t xml:space="preserve"> hur villkoren för det konstnärliga utövandet förändrats</w:t>
      </w:r>
      <w:r w:rsidR="00FF3323">
        <w:t xml:space="preserve"> och </w:t>
      </w:r>
      <w:r w:rsidR="009C60F1">
        <w:t xml:space="preserve">hur </w:t>
      </w:r>
      <w:r w:rsidR="00FF3323">
        <w:t>förutsättningar</w:t>
      </w:r>
      <w:r w:rsidR="009C60F1">
        <w:t xml:space="preserve">na ser ut </w:t>
      </w:r>
      <w:r w:rsidR="00FF3323">
        <w:t>idag</w:t>
      </w:r>
      <w:r w:rsidR="00D92431">
        <w:t>.</w:t>
      </w:r>
      <w:r w:rsidR="00A73C30">
        <w:t xml:space="preserve"> </w:t>
      </w:r>
    </w:p>
    <w:p w14:paraId="2717CF3D" w14:textId="77777777" w:rsidR="007D64FF" w:rsidRDefault="007D64FF" w:rsidP="007D64FF">
      <w:pPr>
        <w:rPr>
          <w:color w:val="262626"/>
        </w:rPr>
      </w:pPr>
    </w:p>
    <w:p w14:paraId="57760FF4" w14:textId="481CD83B" w:rsidR="00A8203A" w:rsidRPr="00791902" w:rsidRDefault="00867BEA" w:rsidP="00A8203A">
      <w:pPr>
        <w:widowControl w:val="0"/>
        <w:autoSpaceDE w:val="0"/>
        <w:autoSpaceDN w:val="0"/>
        <w:adjustRightInd w:val="0"/>
        <w:spacing w:after="240" w:line="340" w:lineRule="atLeast"/>
      </w:pPr>
      <w:r>
        <w:lastRenderedPageBreak/>
        <w:t xml:space="preserve">Boendemiljöer blir intressantare och mer levande om där finns en blandning av verksamheter. Både när nya områden byggs och när gamla omvandlas behöver lokala kulturhus, ateljéer, gallerier och hantverkslokaler finnas med i stadsutvecklingen. </w:t>
      </w:r>
      <w:r w:rsidRPr="002806F1">
        <w:t>Krea</w:t>
      </w:r>
      <w:r>
        <w:t xml:space="preserve">tiva näringar gynnas av klusterbildningar. I konstnärligt inriktade kollektivverkstäder finns möjlighet att arbeta med uttryck som kräver stort utrymme, specialutrustning liksom </w:t>
      </w:r>
      <w:r w:rsidR="00CB6747">
        <w:t xml:space="preserve">tunga </w:t>
      </w:r>
      <w:r>
        <w:t xml:space="preserve">maskiner och ugnar. </w:t>
      </w:r>
      <w:hyperlink r:id="rId80" w:history="1">
        <w:r w:rsidRPr="00FE06B2">
          <w:rPr>
            <w:rStyle w:val="Hyperlnk"/>
          </w:rPr>
          <w:t>Konstnärernas kollektivverkstäder</w:t>
        </w:r>
      </w:hyperlink>
      <w:r>
        <w:t>, KKV, är riksorganisation</w:t>
      </w:r>
      <w:r w:rsidR="00445001">
        <w:t>en</w:t>
      </w:r>
      <w:r>
        <w:t xml:space="preserve"> för de konstnärliga kollektivverkstäderna i Sverige och organiserar 25 verkstäder.</w:t>
      </w:r>
      <w:r w:rsidR="00FE06B2">
        <w:br/>
      </w:r>
      <w:r>
        <w:t xml:space="preserve"> </w:t>
      </w:r>
      <w:r w:rsidR="00FE06B2">
        <w:br/>
      </w:r>
      <w:r>
        <w:t xml:space="preserve">Resurscentra och resursplattformar som sammanlänkar en mångfald </w:t>
      </w:r>
      <w:r w:rsidR="00445001">
        <w:t xml:space="preserve">av </w:t>
      </w:r>
      <w:r>
        <w:t>aktörer och underlättar för konstnärer att vara verksamma är del av de</w:t>
      </w:r>
      <w:r w:rsidR="00223761">
        <w:t>n kulturella infrastruktur</w:t>
      </w:r>
      <w:r>
        <w:t xml:space="preserve"> som bi</w:t>
      </w:r>
      <w:r w:rsidR="00223761">
        <w:t>drar till</w:t>
      </w:r>
      <w:r>
        <w:t xml:space="preserve"> en livaktig konst- och kulturscen i en kommun.</w:t>
      </w:r>
      <w:r w:rsidR="00FE06B2">
        <w:t xml:space="preserve"> </w:t>
      </w:r>
      <w:hyperlink r:id="rId81" w:history="1">
        <w:r w:rsidR="00FE06B2" w:rsidRPr="00FE06B2">
          <w:rPr>
            <w:rStyle w:val="Hyperlnk"/>
          </w:rPr>
          <w:t>Här är ett exempel hur Malmö synliggör olika aktörer</w:t>
        </w:r>
      </w:hyperlink>
      <w:r w:rsidR="00FE06B2">
        <w:t>.</w:t>
      </w:r>
      <w:r w:rsidR="00A8203A">
        <w:br/>
      </w:r>
      <w:r w:rsidR="00A8203A">
        <w:br/>
      </w:r>
      <w:r w:rsidR="00A8203A" w:rsidRPr="00A8203A">
        <w:t xml:space="preserve">Resurscentrum för konst och Konstkonsulenterna i Sverige har i sina uppdrag att jobba med fortbildning för professionella konstnärer. Kommunerna </w:t>
      </w:r>
      <w:r w:rsidR="00CB6747">
        <w:t>kan</w:t>
      </w:r>
      <w:r w:rsidR="00A8203A" w:rsidRPr="00A8203A">
        <w:t xml:space="preserve"> vara med och satsa pengar på dessa verksamheter så att där finns medel till att arrangera </w:t>
      </w:r>
      <w:r w:rsidR="00CB6747">
        <w:t>fort</w:t>
      </w:r>
      <w:r w:rsidR="00A8203A" w:rsidRPr="00A8203A">
        <w:t>bildningar</w:t>
      </w:r>
      <w:r w:rsidR="00CB6747">
        <w:t>, e</w:t>
      </w:r>
      <w:r w:rsidR="00A8203A" w:rsidRPr="00A8203A">
        <w:t xml:space="preserve">xempelvis resebidrag för konstnärerna som bor på mindre orter och måste ta sig till huvudorten i regionen. Kommunerna </w:t>
      </w:r>
      <w:r w:rsidR="00CB6747">
        <w:t>saknar ofta denna kompetens</w:t>
      </w:r>
      <w:r w:rsidR="00A8203A" w:rsidRPr="00A8203A">
        <w:t xml:space="preserve"> </w:t>
      </w:r>
      <w:r w:rsidR="00CB6747">
        <w:t xml:space="preserve">och kan </w:t>
      </w:r>
      <w:r w:rsidR="00A8203A" w:rsidRPr="00A8203A">
        <w:t>i dessa fall samverka med regionerna.</w:t>
      </w:r>
      <w:r w:rsidR="00A8203A">
        <w:t xml:space="preserve"> </w:t>
      </w:r>
    </w:p>
    <w:p w14:paraId="674EF7B4" w14:textId="77777777" w:rsidR="005065C1" w:rsidRPr="00167C6E" w:rsidRDefault="005065C1" w:rsidP="00867BEA"/>
    <w:p w14:paraId="5B819C17" w14:textId="77777777" w:rsidR="00FD4103" w:rsidRPr="008E1EBF" w:rsidRDefault="00FD4103" w:rsidP="005D7A18">
      <w:pPr>
        <w:pStyle w:val="Rubrik2"/>
      </w:pPr>
      <w:bookmarkStart w:id="46" w:name="_Toc478712833"/>
      <w:bookmarkStart w:id="47" w:name="_Toc484969724"/>
      <w:bookmarkStart w:id="48" w:name="_Toc505600428"/>
      <w:r>
        <w:t>Checklistan: Frågor för kommunen att se över</w:t>
      </w:r>
      <w:bookmarkEnd w:id="46"/>
      <w:bookmarkEnd w:id="47"/>
      <w:bookmarkEnd w:id="48"/>
    </w:p>
    <w:p w14:paraId="164E072F" w14:textId="77777777" w:rsidR="005065C1" w:rsidRDefault="005065C1" w:rsidP="005065C1"/>
    <w:p w14:paraId="4A764DF8" w14:textId="77777777" w:rsidR="00EC1D51" w:rsidRDefault="00EC1D51" w:rsidP="005065C1">
      <w:pPr>
        <w:pStyle w:val="Liststycke"/>
        <w:numPr>
          <w:ilvl w:val="0"/>
          <w:numId w:val="18"/>
        </w:numPr>
      </w:pPr>
      <w:r>
        <w:t xml:space="preserve">Vet kommunen vilka konstnärer som är verksamma i trakten? </w:t>
      </w:r>
    </w:p>
    <w:p w14:paraId="379A1044" w14:textId="77777777" w:rsidR="00CB6747" w:rsidRDefault="00CB6747" w:rsidP="00CB6747">
      <w:pPr>
        <w:pStyle w:val="Liststycke"/>
        <w:numPr>
          <w:ilvl w:val="0"/>
          <w:numId w:val="18"/>
        </w:numPr>
      </w:pPr>
      <w:r>
        <w:t>Synliggör kommunen de bild- och formkonstnärer som är verksamma i kommunen?</w:t>
      </w:r>
    </w:p>
    <w:p w14:paraId="2C6ECD22" w14:textId="77777777" w:rsidR="00EC1D51" w:rsidRDefault="00EC1D51" w:rsidP="005065C1">
      <w:pPr>
        <w:pStyle w:val="Liststycke"/>
        <w:numPr>
          <w:ilvl w:val="0"/>
          <w:numId w:val="18"/>
        </w:numPr>
      </w:pPr>
      <w:r>
        <w:t>Använder sig kommunen av konstnärlig kompetens genom att anlita konstnärer i olika uppdrag för sin verksamhet</w:t>
      </w:r>
      <w:r w:rsidR="00A22BA9">
        <w:t xml:space="preserve"> och i besluts- och referensgrupper</w:t>
      </w:r>
      <w:r>
        <w:t>?</w:t>
      </w:r>
    </w:p>
    <w:p w14:paraId="31C04F52" w14:textId="77777777" w:rsidR="00CB6747" w:rsidRDefault="00CB6747" w:rsidP="005065C1">
      <w:pPr>
        <w:pStyle w:val="Liststycke"/>
        <w:numPr>
          <w:ilvl w:val="0"/>
          <w:numId w:val="18"/>
        </w:numPr>
      </w:pPr>
      <w:r>
        <w:t>Tillämpas MU-avtalet vid utställningar och ersätts konstnärers arbetstid?</w:t>
      </w:r>
    </w:p>
    <w:p w14:paraId="39AFB895" w14:textId="77777777" w:rsidR="004A0A61" w:rsidRPr="001B0D00" w:rsidRDefault="004A0A61" w:rsidP="00815E53">
      <w:pPr>
        <w:pStyle w:val="Liststycke"/>
        <w:numPr>
          <w:ilvl w:val="0"/>
          <w:numId w:val="18"/>
        </w:numPr>
      </w:pPr>
      <w:r>
        <w:t xml:space="preserve">Använder sig kommunen av </w:t>
      </w:r>
      <w:r w:rsidR="00815E53" w:rsidRPr="00815E53">
        <w:t>Konstnärernas Riksorganisation</w:t>
      </w:r>
      <w:r>
        <w:t>s arvodesrekommendationer för konstnärers</w:t>
      </w:r>
      <w:r w:rsidR="00CB6747">
        <w:t xml:space="preserve"> ersättningar</w:t>
      </w:r>
      <w:r>
        <w:rPr>
          <w:rStyle w:val="Fotnotsreferens"/>
        </w:rPr>
        <w:footnoteReference w:id="47"/>
      </w:r>
      <w:r>
        <w:t>?</w:t>
      </w:r>
    </w:p>
    <w:p w14:paraId="25490406" w14:textId="77777777" w:rsidR="005065C1" w:rsidRDefault="00417595" w:rsidP="005065C1">
      <w:pPr>
        <w:pStyle w:val="Liststycke"/>
        <w:numPr>
          <w:ilvl w:val="0"/>
          <w:numId w:val="18"/>
        </w:numPr>
      </w:pPr>
      <w:r>
        <w:t xml:space="preserve">Har </w:t>
      </w:r>
      <w:r w:rsidR="005065C1" w:rsidRPr="005065C1">
        <w:t xml:space="preserve">kommunen </w:t>
      </w:r>
      <w:r>
        <w:t>någon form av projekt</w:t>
      </w:r>
      <w:r w:rsidR="00CB6747">
        <w:t>stöd</w:t>
      </w:r>
      <w:r>
        <w:t>, verksamhets</w:t>
      </w:r>
      <w:r w:rsidR="00CB6747">
        <w:t>stöd, resestöd</w:t>
      </w:r>
      <w:r>
        <w:t xml:space="preserve"> eller </w:t>
      </w:r>
      <w:r w:rsidR="005065C1" w:rsidRPr="005065C1">
        <w:t>stipendier som årligen delas ut till bild- och formkonstnärer?</w:t>
      </w:r>
    </w:p>
    <w:p w14:paraId="7D2C1020" w14:textId="77777777" w:rsidR="00334915" w:rsidRDefault="00EC1D51" w:rsidP="00A22BA9">
      <w:pPr>
        <w:pStyle w:val="Liststycke"/>
        <w:numPr>
          <w:ilvl w:val="0"/>
          <w:numId w:val="18"/>
        </w:numPr>
      </w:pPr>
      <w:r>
        <w:t>Ger</w:t>
      </w:r>
      <w:r w:rsidR="005065C1" w:rsidRPr="005065C1">
        <w:t xml:space="preserve"> kommune</w:t>
      </w:r>
      <w:r w:rsidR="00D10CCC">
        <w:t xml:space="preserve">n någon form av </w:t>
      </w:r>
      <w:r w:rsidR="00445001">
        <w:t>stöd till bild- och formkonstnärers ateljéer</w:t>
      </w:r>
      <w:r w:rsidR="00A22BA9">
        <w:t xml:space="preserve"> och kollektivverkstä</w:t>
      </w:r>
      <w:r>
        <w:t>d</w:t>
      </w:r>
      <w:r w:rsidR="00A22BA9">
        <w:t>er</w:t>
      </w:r>
      <w:r w:rsidR="005065C1" w:rsidRPr="005065C1">
        <w:t>?</w:t>
      </w:r>
    </w:p>
    <w:p w14:paraId="1E739370" w14:textId="77777777" w:rsidR="008D6AB8" w:rsidRDefault="008D6AB8" w:rsidP="005065C1">
      <w:pPr>
        <w:pStyle w:val="Liststycke"/>
        <w:numPr>
          <w:ilvl w:val="0"/>
          <w:numId w:val="18"/>
        </w:numPr>
      </w:pPr>
      <w:r>
        <w:t>Erbjuder kommunen någon form av fortbildningskurser för konstnärer?</w:t>
      </w:r>
    </w:p>
    <w:p w14:paraId="52EBF43F" w14:textId="77777777" w:rsidR="00445001" w:rsidRPr="005065C1" w:rsidRDefault="00445001" w:rsidP="00445001">
      <w:pPr>
        <w:pStyle w:val="Liststycke"/>
        <w:numPr>
          <w:ilvl w:val="0"/>
          <w:numId w:val="18"/>
        </w:numPr>
      </w:pPr>
      <w:r w:rsidRPr="005065C1">
        <w:t>Har kommunen tecknat ett avtal med Bildupphovsrätt i Sverige som reglerar användandet av konstbilder på webb</w:t>
      </w:r>
      <w:r w:rsidR="00CB25C6">
        <w:t>, i sociala medier och</w:t>
      </w:r>
      <w:r w:rsidRPr="005065C1">
        <w:t xml:space="preserve"> i trycksaker?</w:t>
      </w:r>
    </w:p>
    <w:p w14:paraId="4105F672" w14:textId="77777777" w:rsidR="005065C1" w:rsidRDefault="005065C1" w:rsidP="005065C1">
      <w:pPr>
        <w:pStyle w:val="Liststycke"/>
        <w:numPr>
          <w:ilvl w:val="0"/>
          <w:numId w:val="18"/>
        </w:numPr>
      </w:pPr>
      <w:r w:rsidRPr="005065C1">
        <w:t>Har kommunen en policy för att köpa konst och konsthantverk till jubilarer, för avtackningar och som presenter?</w:t>
      </w:r>
    </w:p>
    <w:p w14:paraId="1CCC39ED" w14:textId="77777777" w:rsidR="00417595" w:rsidRDefault="00334915" w:rsidP="00CB25C6">
      <w:pPr>
        <w:pStyle w:val="Liststycke"/>
        <w:numPr>
          <w:ilvl w:val="0"/>
          <w:numId w:val="18"/>
        </w:numPr>
      </w:pPr>
      <w:r>
        <w:lastRenderedPageBreak/>
        <w:t>Har kommunen</w:t>
      </w:r>
      <w:r w:rsidR="00110F3E">
        <w:t>s olika arbetsplatser</w:t>
      </w:r>
      <w:r>
        <w:t xml:space="preserve"> </w:t>
      </w:r>
      <w:r w:rsidR="00110F3E">
        <w:t>eg</w:t>
      </w:r>
      <w:r>
        <w:t>n</w:t>
      </w:r>
      <w:r w:rsidR="00110F3E">
        <w:t>a</w:t>
      </w:r>
      <w:r>
        <w:t xml:space="preserve"> konstförening</w:t>
      </w:r>
      <w:r w:rsidR="00110F3E">
        <w:t>ar</w:t>
      </w:r>
      <w:r>
        <w:t>?</w:t>
      </w:r>
    </w:p>
    <w:p w14:paraId="61D6E9A6" w14:textId="77777777" w:rsidR="00C54B68" w:rsidRDefault="00417595" w:rsidP="00C54B68">
      <w:pPr>
        <w:pStyle w:val="Liststycke"/>
        <w:numPr>
          <w:ilvl w:val="0"/>
          <w:numId w:val="18"/>
        </w:numPr>
      </w:pPr>
      <w:r>
        <w:t>Är kommunen intresserad av att bli en fristad för en hotad konstnär?</w:t>
      </w:r>
      <w:r w:rsidR="00C54B68">
        <w:br/>
      </w:r>
    </w:p>
    <w:p w14:paraId="0CCE7A1F" w14:textId="77777777" w:rsidR="00C54B68" w:rsidRDefault="00C54B68" w:rsidP="00C54B68">
      <w:pPr>
        <w:pStyle w:val="Liststycke"/>
      </w:pPr>
    </w:p>
    <w:p w14:paraId="682FB18E" w14:textId="77777777" w:rsidR="00CB25C6" w:rsidRPr="00836BC1" w:rsidRDefault="003306D6" w:rsidP="00A8203A">
      <w:pPr>
        <w:spacing w:line="240" w:lineRule="auto"/>
      </w:pPr>
      <w:bookmarkStart w:id="49" w:name="_Toc484969725"/>
      <w:bookmarkStart w:id="50" w:name="_Toc505600429"/>
      <w:r>
        <w:rPr>
          <w:rStyle w:val="Rubrik3Char"/>
        </w:rPr>
        <w:t>Tretton</w:t>
      </w:r>
      <w:r w:rsidR="00CB25C6" w:rsidRPr="00C54B68">
        <w:rPr>
          <w:rStyle w:val="Rubrik3Char"/>
        </w:rPr>
        <w:t xml:space="preserve"> steg för att skapa goda konstnärliga förutsättningar</w:t>
      </w:r>
      <w:bookmarkEnd w:id="49"/>
      <w:bookmarkEnd w:id="50"/>
    </w:p>
    <w:p w14:paraId="08BB7A91" w14:textId="77777777" w:rsidR="00481388" w:rsidRDefault="00481388" w:rsidP="006B6438">
      <w:r>
        <w:br/>
      </w:r>
      <w:r w:rsidR="003306D6">
        <w:t>1. Är kommunen liten till invånarantal</w:t>
      </w:r>
      <w:r w:rsidR="00F127A9">
        <w:t xml:space="preserve"> </w:t>
      </w:r>
      <w:r>
        <w:t>går det att sa</w:t>
      </w:r>
      <w:r w:rsidR="00F127A9">
        <w:t xml:space="preserve">mverka med grannkommuner och söka </w:t>
      </w:r>
      <w:r>
        <w:t>stöd av regionförbundet/landstinget</w:t>
      </w:r>
      <w:r w:rsidR="00F127A9">
        <w:t xml:space="preserve"> för att utveckla ett ramverk som skapar goda konstnärliga förutsättningar</w:t>
      </w:r>
      <w:r>
        <w:t xml:space="preserve">. </w:t>
      </w:r>
      <w:r w:rsidR="004E362D">
        <w:t xml:space="preserve">Regionens konstkonsulenter kan </w:t>
      </w:r>
      <w:r w:rsidR="00CB6747">
        <w:t xml:space="preserve">sannolikt </w:t>
      </w:r>
      <w:r w:rsidR="004E362D">
        <w:t>hjälpa till. Man kan också vända sig till Konstnärscentrum, Konsthantverkscentrum och eventuella Resurscentrum för konst.</w:t>
      </w:r>
    </w:p>
    <w:p w14:paraId="1B59C852" w14:textId="77777777" w:rsidR="00481388" w:rsidRDefault="00481388" w:rsidP="006B6438"/>
    <w:p w14:paraId="5E66BBBE" w14:textId="77777777" w:rsidR="004A0A61" w:rsidRDefault="00F127A9" w:rsidP="00417595">
      <w:r>
        <w:t>2</w:t>
      </w:r>
      <w:r w:rsidR="00FF3323">
        <w:t xml:space="preserve">. </w:t>
      </w:r>
      <w:r w:rsidR="007275D5">
        <w:t>Kartlägg vilka bild- och formkonstnärer som är yrkesverksamma i kommunen och f</w:t>
      </w:r>
      <w:r w:rsidR="007D64FF">
        <w:t>ör en dialog</w:t>
      </w:r>
      <w:r w:rsidR="00FF3323">
        <w:t xml:space="preserve"> med </w:t>
      </w:r>
      <w:r w:rsidR="007275D5">
        <w:t xml:space="preserve">dem </w:t>
      </w:r>
      <w:r w:rsidR="00FF3323">
        <w:t>om hur förutsättningarna för konstnärligt skapande kan förbättras.</w:t>
      </w:r>
      <w:r w:rsidR="00481388">
        <w:t xml:space="preserve"> Det kan utmynna i en handlingsplan som stimulerar konstnärlig verksamhet i kommunen. </w:t>
      </w:r>
    </w:p>
    <w:p w14:paraId="263D4C94" w14:textId="77777777" w:rsidR="00BE75AE" w:rsidRDefault="00BE75AE" w:rsidP="00417595"/>
    <w:p w14:paraId="7A7126BD" w14:textId="54F8C7AD" w:rsidR="005E6E99" w:rsidRDefault="004A0A61" w:rsidP="005E6E99">
      <w:pPr>
        <w:pStyle w:val="Kommentarer"/>
      </w:pPr>
      <w:r>
        <w:t>3. För att garantera skäli</w:t>
      </w:r>
      <w:r w:rsidR="00CB4143">
        <w:t xml:space="preserve">ga villkor har </w:t>
      </w:r>
      <w:r w:rsidR="00815E53" w:rsidRPr="00815E53">
        <w:t>Konstnärernas Riksorganisation</w:t>
      </w:r>
      <w:r w:rsidR="00815E53">
        <w:t xml:space="preserve"> </w:t>
      </w:r>
      <w:r>
        <w:t>tagit fram arvodesrekommendationer, som följs av de flesta inom konstfältet</w:t>
      </w:r>
      <w:r w:rsidR="00BE75AE">
        <w:t xml:space="preserve">. </w:t>
      </w:r>
      <w:r>
        <w:t xml:space="preserve">Du hittar dem här: </w:t>
      </w:r>
      <w:hyperlink r:id="rId82" w:history="1">
        <w:r w:rsidR="00BE75AE" w:rsidRPr="00523E7C">
          <w:rPr>
            <w:rStyle w:val="Hyperlnk"/>
          </w:rPr>
          <w:t>http://kro.se/mu-och-avtal</w:t>
        </w:r>
      </w:hyperlink>
      <w:r>
        <w:t>.</w:t>
      </w:r>
      <w:r w:rsidR="005E6E99">
        <w:t xml:space="preserve"> Det är viktigt att bild- och formkonstnärer även ersätts när kommunen vill anlita deras kompetens i möten med olika syften. </w:t>
      </w:r>
    </w:p>
    <w:p w14:paraId="18AF9A77" w14:textId="6FC7DA08" w:rsidR="00417595" w:rsidRDefault="005E6E99" w:rsidP="00417595">
      <w:r>
        <w:br/>
      </w:r>
      <w:r w:rsidR="00417595">
        <w:t>4. Projekt</w:t>
      </w:r>
      <w:r w:rsidR="00CB6747">
        <w:t>stöd</w:t>
      </w:r>
      <w:r w:rsidR="00417595">
        <w:t>, verksamhets</w:t>
      </w:r>
      <w:r w:rsidR="00CB6747">
        <w:t>stöd,</w:t>
      </w:r>
      <w:r w:rsidR="00417595">
        <w:t xml:space="preserve"> och stipendier till konstnärer är vanligt </w:t>
      </w:r>
      <w:r w:rsidR="00BE75AE">
        <w:t>förkommande i</w:t>
      </w:r>
      <w:r w:rsidR="00417595">
        <w:t xml:space="preserve"> många kommuner för att uppmuntra konstnärlig produktion och utveckling.</w:t>
      </w:r>
      <w:r w:rsidR="002C03F0">
        <w:t xml:space="preserve"> Exempelvis Mölndal delar årligen ut </w:t>
      </w:r>
      <w:hyperlink r:id="rId83" w:history="1">
        <w:r w:rsidR="002C03F0" w:rsidRPr="002C03F0">
          <w:rPr>
            <w:rStyle w:val="Hyperlnk"/>
          </w:rPr>
          <w:t>olika stipendier</w:t>
        </w:r>
      </w:hyperlink>
      <w:r w:rsidR="002C03F0">
        <w:t xml:space="preserve">. </w:t>
      </w:r>
      <w:r w:rsidR="00987004">
        <w:t>Kommunen kan också u</w:t>
      </w:r>
      <w:r w:rsidR="00987004" w:rsidRPr="00F4038A">
        <w:t>tse årets konstnär</w:t>
      </w:r>
      <w:r w:rsidR="00987004">
        <w:t xml:space="preserve"> efter en nomineringsrunda och tilldela denne e</w:t>
      </w:r>
      <w:r w:rsidR="00987004" w:rsidRPr="00F4038A">
        <w:t>tt stipendium</w:t>
      </w:r>
      <w:r w:rsidR="00987004">
        <w:t>.</w:t>
      </w:r>
    </w:p>
    <w:p w14:paraId="23C592C3" w14:textId="77777777" w:rsidR="00481388" w:rsidRDefault="00F127A9" w:rsidP="006B6438">
      <w:r>
        <w:br/>
      </w:r>
      <w:r w:rsidR="003306D6">
        <w:t>5</w:t>
      </w:r>
      <w:r w:rsidR="007275D5">
        <w:t xml:space="preserve">. </w:t>
      </w:r>
      <w:r w:rsidR="00481388">
        <w:t>Är ateljéer/arbetslokaler en utmaning</w:t>
      </w:r>
      <w:r w:rsidR="002C03F0">
        <w:t xml:space="preserve"> för konstnärer i kommunen? Fråga konstnärerna och </w:t>
      </w:r>
      <w:r w:rsidR="00481388">
        <w:t>g</w:t>
      </w:r>
      <w:r w:rsidR="007275D5">
        <w:t>ör en inventering av lokaler lämpade att använda för ateljéer</w:t>
      </w:r>
      <w:r w:rsidR="002C03F0">
        <w:t xml:space="preserve"> och större verkstäder</w:t>
      </w:r>
      <w:r w:rsidR="007275D5">
        <w:t xml:space="preserve">. </w:t>
      </w:r>
    </w:p>
    <w:p w14:paraId="6D9BF9E9" w14:textId="77777777" w:rsidR="00481388" w:rsidRDefault="00481388" w:rsidP="006B6438"/>
    <w:p w14:paraId="13CF4CE5" w14:textId="77777777" w:rsidR="00291E2A" w:rsidRDefault="003306D6" w:rsidP="006B6438">
      <w:r>
        <w:t>6</w:t>
      </w:r>
      <w:r w:rsidR="00481388">
        <w:t xml:space="preserve">. </w:t>
      </w:r>
      <w:r w:rsidR="002E6BA3">
        <w:t>Det finns två typer av ateljéstöd, s</w:t>
      </w:r>
      <w:r w:rsidR="00C93413">
        <w:t>ubventionerade hyror i kommunal</w:t>
      </w:r>
      <w:r w:rsidR="00A73C30">
        <w:t>a</w:t>
      </w:r>
      <w:r w:rsidR="00F17124">
        <w:t xml:space="preserve"> fastighet</w:t>
      </w:r>
      <w:r w:rsidR="007275D5">
        <w:t>er</w:t>
      </w:r>
      <w:r w:rsidR="00F17124">
        <w:t xml:space="preserve"> alternativt</w:t>
      </w:r>
      <w:r w:rsidR="00C93413">
        <w:t xml:space="preserve"> ekonomiskt stöd</w:t>
      </w:r>
      <w:r w:rsidR="00A73C30">
        <w:t>.</w:t>
      </w:r>
      <w:r w:rsidR="00550241">
        <w:t xml:space="preserve"> </w:t>
      </w:r>
      <w:r w:rsidR="00CB4143">
        <w:t>Ta gärna vara på erfarenheter från</w:t>
      </w:r>
      <w:r w:rsidR="00481388">
        <w:t xml:space="preserve"> andra kommuner för att utveckla ett</w:t>
      </w:r>
      <w:r w:rsidR="002E6BA3">
        <w:t xml:space="preserve"> s</w:t>
      </w:r>
      <w:r w:rsidR="00550241">
        <w:t>ystem</w:t>
      </w:r>
      <w:r w:rsidR="00C63200">
        <w:t xml:space="preserve"> med tydliga kriterier</w:t>
      </w:r>
      <w:r w:rsidR="00550241">
        <w:t xml:space="preserve"> för </w:t>
      </w:r>
      <w:r w:rsidR="00F17124">
        <w:t>hur subventionerade ateljéer och</w:t>
      </w:r>
      <w:r w:rsidR="00550241">
        <w:t xml:space="preserve"> </w:t>
      </w:r>
      <w:r w:rsidR="00375501">
        <w:t xml:space="preserve">ateljéstöd </w:t>
      </w:r>
      <w:r w:rsidR="00CB4143">
        <w:t xml:space="preserve">kan </w:t>
      </w:r>
      <w:r w:rsidR="00375501">
        <w:t xml:space="preserve">fördelas med målsättning </w:t>
      </w:r>
      <w:r w:rsidR="00C63200">
        <w:t xml:space="preserve">att både ge långsiktighet </w:t>
      </w:r>
      <w:r w:rsidR="002C03F0">
        <w:t xml:space="preserve">och </w:t>
      </w:r>
      <w:r w:rsidR="00C63200">
        <w:t>också underlätta etablering</w:t>
      </w:r>
      <w:r w:rsidR="002C03F0">
        <w:t xml:space="preserve"> för</w:t>
      </w:r>
      <w:r w:rsidR="00C63200">
        <w:t xml:space="preserve"> ny</w:t>
      </w:r>
      <w:r w:rsidR="002C03F0">
        <w:t>a konstnärer</w:t>
      </w:r>
      <w:r w:rsidR="00C63200">
        <w:t xml:space="preserve"> och ökad rörlighet.</w:t>
      </w:r>
      <w:r w:rsidR="00291E2A">
        <w:t xml:space="preserve"> </w:t>
      </w:r>
      <w:r w:rsidR="00BA1C21">
        <w:t>Det pågå</w:t>
      </w:r>
      <w:r w:rsidR="00CB4143">
        <w:t xml:space="preserve">r en utveckling mot att fler </w:t>
      </w:r>
      <w:r w:rsidR="00BA1C21">
        <w:t xml:space="preserve">kommuner skapar system för subventionerade ateljéer. </w:t>
      </w:r>
      <w:r w:rsidR="00CD35B9">
        <w:t>I Uppsala tillsattes en utredning</w:t>
      </w:r>
      <w:r w:rsidR="002C03F0">
        <w:rPr>
          <w:rStyle w:val="Fotnotsreferens"/>
        </w:rPr>
        <w:footnoteReference w:id="48"/>
      </w:r>
      <w:r w:rsidR="00CD35B9">
        <w:t xml:space="preserve"> som ledde fram till att kommunen införde ateljéstöd och tog fram </w:t>
      </w:r>
      <w:hyperlink r:id="rId84" w:history="1">
        <w:r w:rsidR="00CD35B9" w:rsidRPr="00FA1CCB">
          <w:rPr>
            <w:rStyle w:val="Hyperlnk"/>
          </w:rPr>
          <w:t>riktlinjer</w:t>
        </w:r>
      </w:hyperlink>
      <w:r w:rsidR="00CD35B9">
        <w:rPr>
          <w:rStyle w:val="Hyperlnk"/>
        </w:rPr>
        <w:t xml:space="preserve"> för ateljéstöd</w:t>
      </w:r>
      <w:r w:rsidR="00CD35B9">
        <w:t xml:space="preserve">. </w:t>
      </w:r>
      <w:r w:rsidR="002C03F0">
        <w:t xml:space="preserve">Värmdö antog ett ateljéstöd för ett par år sedan. </w:t>
      </w:r>
      <w:r w:rsidR="00CB4143">
        <w:t xml:space="preserve">Örebro har haft ett </w:t>
      </w:r>
      <w:hyperlink r:id="rId85" w:history="1">
        <w:r w:rsidR="00D75AE3" w:rsidRPr="00CB4143">
          <w:rPr>
            <w:rStyle w:val="Hyperlnk"/>
          </w:rPr>
          <w:t>ateljéstöd</w:t>
        </w:r>
      </w:hyperlink>
      <w:r w:rsidR="00CB4143">
        <w:t xml:space="preserve"> en längre tid. </w:t>
      </w:r>
      <w:hyperlink r:id="rId86" w:history="1">
        <w:r w:rsidR="00DD1EA9" w:rsidRPr="00DD1EA9">
          <w:rPr>
            <w:rStyle w:val="Hyperlnk"/>
          </w:rPr>
          <w:t>Stockholm</w:t>
        </w:r>
      </w:hyperlink>
      <w:r w:rsidR="00DD1EA9">
        <w:t xml:space="preserve"> </w:t>
      </w:r>
      <w:r w:rsidR="00BA1C21">
        <w:t xml:space="preserve">har sedan länge haft system för fördelning av ateljéer och </w:t>
      </w:r>
      <w:r w:rsidR="002C03F0">
        <w:t>ateljéstöd</w:t>
      </w:r>
      <w:r w:rsidR="00BA1C21">
        <w:t xml:space="preserve"> men har nyligen utfört en genomlysning</w:t>
      </w:r>
      <w:r w:rsidR="00C11837">
        <w:t xml:space="preserve"> av läget</w:t>
      </w:r>
      <w:r w:rsidR="00BA1C21">
        <w:t xml:space="preserve"> i rapporten</w:t>
      </w:r>
      <w:r w:rsidR="00D75AE3">
        <w:t>,</w:t>
      </w:r>
      <w:r w:rsidR="00BA1C21">
        <w:t xml:space="preserve"> som nämndes </w:t>
      </w:r>
      <w:r w:rsidR="00BA1C21" w:rsidRPr="00743ACA">
        <w:t>ovan</w:t>
      </w:r>
      <w:r w:rsidR="00D75AE3" w:rsidRPr="00743ACA">
        <w:t>,</w:t>
      </w:r>
      <w:r w:rsidR="00BA1C21" w:rsidRPr="00743ACA">
        <w:t xml:space="preserve"> och genomfört förbättringar. </w:t>
      </w:r>
      <w:r w:rsidR="00CB4143" w:rsidRPr="00743ACA">
        <w:t xml:space="preserve">I många fall är det </w:t>
      </w:r>
      <w:r w:rsidR="00375501" w:rsidRPr="00743ACA">
        <w:t>konstnärer</w:t>
      </w:r>
      <w:r w:rsidR="00CB4143" w:rsidRPr="00743ACA">
        <w:t>na själva som</w:t>
      </w:r>
      <w:r w:rsidR="00375501">
        <w:t xml:space="preserve"> </w:t>
      </w:r>
      <w:r w:rsidR="007275D5">
        <w:t>organiserar en</w:t>
      </w:r>
      <w:r w:rsidR="00291E2A">
        <w:t xml:space="preserve"> ateljéförening </w:t>
      </w:r>
      <w:r w:rsidR="007275D5">
        <w:lastRenderedPageBreak/>
        <w:t>och hyr</w:t>
      </w:r>
      <w:r w:rsidR="00375501">
        <w:t xml:space="preserve"> </w:t>
      </w:r>
      <w:r w:rsidR="007275D5">
        <w:t xml:space="preserve">lokaler </w:t>
      </w:r>
      <w:r w:rsidR="00291E2A">
        <w:t>av kommunen</w:t>
      </w:r>
      <w:r w:rsidR="007E151B">
        <w:t>, inte sällan till en kulturanpassad hyra</w:t>
      </w:r>
      <w:r w:rsidR="00CB4143">
        <w:t xml:space="preserve">. </w:t>
      </w:r>
      <w:r w:rsidR="007E151B">
        <w:t>Det finns också ett par exempel där stadens fastighetskontor har gått in och skött förhandlingarna</w:t>
      </w:r>
      <w:r w:rsidR="00CB4143">
        <w:t xml:space="preserve"> med </w:t>
      </w:r>
      <w:r w:rsidR="007E151B">
        <w:t>privata fastighetsägare</w:t>
      </w:r>
      <w:r w:rsidR="00CB4143">
        <w:t xml:space="preserve"> och</w:t>
      </w:r>
      <w:r w:rsidR="007E151B">
        <w:t xml:space="preserve"> genom sin högre k</w:t>
      </w:r>
      <w:r w:rsidR="002C03F0">
        <w:t xml:space="preserve">reditvärdighet kunna pressa </w:t>
      </w:r>
      <w:r w:rsidR="007E151B">
        <w:t>hyrorna, samtidigt som man bistått ateljéföreningen med kompetens</w:t>
      </w:r>
      <w:r w:rsidR="002C03F0">
        <w:t xml:space="preserve"> som fastighetsskötsel</w:t>
      </w:r>
      <w:r w:rsidR="007E151B">
        <w:t xml:space="preserve">. </w:t>
      </w:r>
      <w:r w:rsidR="007275D5">
        <w:t xml:space="preserve">Läs om Årstabergsmodellen </w:t>
      </w:r>
      <w:hyperlink r:id="rId87" w:history="1">
        <w:r w:rsidR="007275D5" w:rsidRPr="008D6AB8">
          <w:rPr>
            <w:rStyle w:val="Hyperlnk"/>
          </w:rPr>
          <w:t>här</w:t>
        </w:r>
      </w:hyperlink>
      <w:r w:rsidR="008D6AB8">
        <w:rPr>
          <w:rStyle w:val="Fotnotsreferens"/>
        </w:rPr>
        <w:footnoteReference w:id="49"/>
      </w:r>
      <w:r w:rsidR="007275D5">
        <w:t xml:space="preserve">. </w:t>
      </w:r>
      <w:r w:rsidR="00FC4076">
        <w:t xml:space="preserve"> </w:t>
      </w:r>
    </w:p>
    <w:p w14:paraId="12C59A60" w14:textId="77777777" w:rsidR="00CB4143" w:rsidRPr="00375501" w:rsidRDefault="00CB4143" w:rsidP="006B6438"/>
    <w:p w14:paraId="41C01CA8" w14:textId="77777777" w:rsidR="00F127A9" w:rsidRDefault="003306D6" w:rsidP="00F127A9">
      <w:r>
        <w:t>7</w:t>
      </w:r>
      <w:r w:rsidR="00F127A9">
        <w:t>. För att driva och utveckla kollektivverkstäder är stöd och finansiering från offentligt håll ofta en förutsättning. Kollektivverkstädernas verksamhet är bred och vänder sig till stora grupper inom bild-</w:t>
      </w:r>
      <w:r w:rsidR="007E151B">
        <w:t xml:space="preserve"> </w:t>
      </w:r>
      <w:r w:rsidR="00F127A9">
        <w:t>och formkonsten vilket gör att anslagen som fördelas har möjlighet att komma många utövare till godo.</w:t>
      </w:r>
      <w:r w:rsidR="00F127A9">
        <w:rPr>
          <w:rStyle w:val="Fotnotsreferens"/>
        </w:rPr>
        <w:footnoteReference w:id="50"/>
      </w:r>
      <w:r w:rsidR="00334915">
        <w:t xml:space="preserve"> </w:t>
      </w:r>
      <w:hyperlink r:id="rId88" w:history="1">
        <w:r w:rsidR="00EA6C04" w:rsidRPr="00EA6C04">
          <w:rPr>
            <w:rStyle w:val="Hyperlnk"/>
          </w:rPr>
          <w:t>Konstnärernas Kollektivverkstäder Riksorganisation</w:t>
        </w:r>
      </w:hyperlink>
      <w:r w:rsidR="007E151B">
        <w:rPr>
          <w:bCs/>
        </w:rPr>
        <w:t xml:space="preserve"> är experter på området.</w:t>
      </w:r>
      <w:r w:rsidR="00334915">
        <w:t xml:space="preserve"> </w:t>
      </w:r>
      <w:r w:rsidR="00611141" w:rsidRPr="00611141">
        <w:rPr>
          <w:bCs/>
        </w:rPr>
        <w:t>Västra Götalan</w:t>
      </w:r>
      <w:r w:rsidR="00611141">
        <w:rPr>
          <w:bCs/>
        </w:rPr>
        <w:t>dsregionens kulturnämnd beviljade nyligen</w:t>
      </w:r>
      <w:r w:rsidR="00611141" w:rsidRPr="00611141">
        <w:rPr>
          <w:bCs/>
        </w:rPr>
        <w:t xml:space="preserve"> Konstnärernas kollektivverkstad i Bohuslän </w:t>
      </w:r>
      <w:r w:rsidR="00611141">
        <w:rPr>
          <w:bCs/>
        </w:rPr>
        <w:t xml:space="preserve">en miljon </w:t>
      </w:r>
      <w:r w:rsidR="00611141" w:rsidRPr="00611141">
        <w:rPr>
          <w:bCs/>
        </w:rPr>
        <w:t>kronor för att bygga nya ateljéboenden</w:t>
      </w:r>
      <w:r w:rsidR="00611141">
        <w:rPr>
          <w:rStyle w:val="Fotnotsreferens"/>
          <w:bCs/>
        </w:rPr>
        <w:footnoteReference w:id="51"/>
      </w:r>
      <w:r w:rsidR="00611141" w:rsidRPr="00611141">
        <w:rPr>
          <w:bCs/>
        </w:rPr>
        <w:t>.</w:t>
      </w:r>
    </w:p>
    <w:p w14:paraId="02183353" w14:textId="77777777" w:rsidR="00F127A9" w:rsidRDefault="00F127A9" w:rsidP="002861A6"/>
    <w:p w14:paraId="7575A5E8" w14:textId="77777777" w:rsidR="00743ACA" w:rsidRPr="0098081B" w:rsidRDefault="003306D6" w:rsidP="0098081B">
      <w:pPr>
        <w:rPr>
          <w:rFonts w:ascii="Calibri" w:hAnsi="Calibri"/>
          <w:color w:val="000000"/>
          <w:sz w:val="24"/>
        </w:rPr>
      </w:pPr>
      <w:r>
        <w:t>8</w:t>
      </w:r>
      <w:r w:rsidR="006B6438" w:rsidRPr="00743ACA">
        <w:t>.</w:t>
      </w:r>
      <w:r w:rsidR="00481388" w:rsidRPr="00743ACA">
        <w:t xml:space="preserve"> </w:t>
      </w:r>
      <w:r w:rsidR="0098081B">
        <w:t xml:space="preserve">Genom samverkan </w:t>
      </w:r>
      <w:r w:rsidR="00611141">
        <w:t>med</w:t>
      </w:r>
      <w:r w:rsidR="00D84DF3" w:rsidRPr="00743ACA">
        <w:t xml:space="preserve"> </w:t>
      </w:r>
      <w:r w:rsidR="00743ACA">
        <w:t xml:space="preserve">regionförbundet och </w:t>
      </w:r>
      <w:r w:rsidR="00611141">
        <w:t xml:space="preserve">andra aktörer som Konstnärernas Riksorganisation, </w:t>
      </w:r>
      <w:r w:rsidR="00743ACA">
        <w:t xml:space="preserve">regionens </w:t>
      </w:r>
      <w:r w:rsidR="00743ACA" w:rsidRPr="00743ACA">
        <w:t>konstkonsulenter</w:t>
      </w:r>
      <w:r w:rsidR="00D84DF3" w:rsidRPr="00743ACA">
        <w:t>, K</w:t>
      </w:r>
      <w:r w:rsidR="00743ACA">
        <w:t>onstnärscentrum</w:t>
      </w:r>
      <w:r w:rsidR="00743ACA" w:rsidRPr="00743ACA">
        <w:t xml:space="preserve"> </w:t>
      </w:r>
      <w:r w:rsidR="00D84DF3" w:rsidRPr="00743ACA">
        <w:t>och ev</w:t>
      </w:r>
      <w:r w:rsidR="00976B41">
        <w:t>entuella</w:t>
      </w:r>
      <w:r w:rsidR="00D84DF3" w:rsidRPr="00743ACA">
        <w:t xml:space="preserve"> Resurscentrum i regionen kan kommunen erbjuda konstnärer kompetensutveckling </w:t>
      </w:r>
      <w:r w:rsidR="00743ACA">
        <w:t xml:space="preserve">inom områden </w:t>
      </w:r>
      <w:r w:rsidR="00611141">
        <w:t xml:space="preserve">som </w:t>
      </w:r>
      <w:r w:rsidR="00611141" w:rsidRPr="00743ACA">
        <w:t>efterfrågats av yrkesverksamma konstnärer i kommunen</w:t>
      </w:r>
      <w:r w:rsidR="00743ACA" w:rsidRPr="0098081B">
        <w:t xml:space="preserve">. Det kan till exempel gälla </w:t>
      </w:r>
      <w:r w:rsidR="00611141">
        <w:t xml:space="preserve">MU-avtalet, gestaltningsuppdrag, metodutveckling, </w:t>
      </w:r>
      <w:r w:rsidR="00987004">
        <w:t xml:space="preserve">administration och </w:t>
      </w:r>
      <w:r w:rsidR="00611141">
        <w:t xml:space="preserve">förhandlingskompetens. </w:t>
      </w:r>
    </w:p>
    <w:p w14:paraId="3D6A9C4F" w14:textId="77777777" w:rsidR="00110F3E" w:rsidRDefault="00481388" w:rsidP="008D6AB8">
      <w:r>
        <w:br/>
      </w:r>
      <w:r w:rsidR="003306D6">
        <w:t>9</w:t>
      </w:r>
      <w:r w:rsidR="00C1442E">
        <w:t xml:space="preserve">. </w:t>
      </w:r>
      <w:r w:rsidR="00110F3E">
        <w:t xml:space="preserve">Inspireras gärna av andra </w:t>
      </w:r>
      <w:r w:rsidR="00C1442E">
        <w:t xml:space="preserve">kommuner </w:t>
      </w:r>
      <w:r w:rsidR="00110F3E">
        <w:t>som aktivt synliggör traktens konstnärer</w:t>
      </w:r>
      <w:r w:rsidR="00C1442E" w:rsidRPr="00C1442E">
        <w:t xml:space="preserve"> för invånare</w:t>
      </w:r>
      <w:r w:rsidR="00987004">
        <w:t xml:space="preserve"> och besökare</w:t>
      </w:r>
      <w:r w:rsidR="00C1442E" w:rsidRPr="00C1442E">
        <w:t xml:space="preserve">. </w:t>
      </w:r>
      <w:r w:rsidR="00F127A9">
        <w:t xml:space="preserve">Finns det ett intresse </w:t>
      </w:r>
      <w:r w:rsidR="00F4038A">
        <w:t>bland</w:t>
      </w:r>
      <w:r w:rsidR="00F127A9">
        <w:t xml:space="preserve"> konstnärerna kan kommunen lista </w:t>
      </w:r>
      <w:r w:rsidR="00334915">
        <w:t>yrkes</w:t>
      </w:r>
      <w:r w:rsidR="00F127A9">
        <w:t xml:space="preserve">verksamma på sin hemsida. </w:t>
      </w:r>
      <w:r w:rsidR="00987004">
        <w:t>Haparanda har l</w:t>
      </w:r>
      <w:r w:rsidR="00F4038A" w:rsidRPr="00F4038A">
        <w:t xml:space="preserve">istat alla sina offentliga verk på sin webbsida. </w:t>
      </w:r>
      <w:r w:rsidR="00987004">
        <w:t xml:space="preserve">Kommunen kan också se </w:t>
      </w:r>
      <w:r w:rsidR="00987004" w:rsidRPr="00F4038A">
        <w:t xml:space="preserve">potentialen i att </w:t>
      </w:r>
      <w:r w:rsidR="00987004">
        <w:t>synliggöra</w:t>
      </w:r>
      <w:r w:rsidR="00987004" w:rsidRPr="00F4038A">
        <w:t xml:space="preserve"> konstrundor, ateljébesök (Gotland </w:t>
      </w:r>
      <w:r w:rsidR="00987004">
        <w:t xml:space="preserve">är ett </w:t>
      </w:r>
      <w:r w:rsidR="00987004" w:rsidRPr="00F4038A">
        <w:t>bra exempel), den offentliga konsten</w:t>
      </w:r>
      <w:r w:rsidR="00987004">
        <w:t xml:space="preserve">. </w:t>
      </w:r>
    </w:p>
    <w:p w14:paraId="3DFB6A2D" w14:textId="77777777" w:rsidR="00110F3E" w:rsidRDefault="00110F3E" w:rsidP="008D6AB8"/>
    <w:p w14:paraId="71251444" w14:textId="77777777" w:rsidR="00DD1EA9" w:rsidRDefault="003306D6" w:rsidP="008D6AB8">
      <w:pPr>
        <w:rPr>
          <w:highlight w:val="cyan"/>
        </w:rPr>
      </w:pPr>
      <w:r>
        <w:t>10</w:t>
      </w:r>
      <w:r w:rsidR="00110F3E">
        <w:t xml:space="preserve">. </w:t>
      </w:r>
      <w:r w:rsidR="00C1442E" w:rsidRPr="00C1442E">
        <w:t xml:space="preserve">För att återge konstverk </w:t>
      </w:r>
      <w:r w:rsidR="00334915">
        <w:t xml:space="preserve">och </w:t>
      </w:r>
      <w:r w:rsidR="00417595">
        <w:t xml:space="preserve">konstnärliga </w:t>
      </w:r>
      <w:r w:rsidR="00334915">
        <w:t xml:space="preserve">gestaltningar </w:t>
      </w:r>
      <w:r w:rsidR="00C1442E" w:rsidRPr="00C1442E">
        <w:t xml:space="preserve">på kommunens interna och externa webbplatser, i </w:t>
      </w:r>
      <w:proofErr w:type="spellStart"/>
      <w:r w:rsidR="00C1442E" w:rsidRPr="00C1442E">
        <w:t>appar</w:t>
      </w:r>
      <w:proofErr w:type="spellEnd"/>
      <w:r w:rsidR="00C1442E" w:rsidRPr="00C1442E">
        <w:t xml:space="preserve"> eller trycksaker krävs det nästan alltid ett tillstånd</w:t>
      </w:r>
      <w:r w:rsidR="00334915">
        <w:t xml:space="preserve"> av upphovspersonen</w:t>
      </w:r>
      <w:r w:rsidR="00C1442E" w:rsidRPr="00C1442E">
        <w:t xml:space="preserve">. Konstnärers rätt till inflytande och ersättning när verken används är reglerad i Upphovsrättslagen. </w:t>
      </w:r>
      <w:r w:rsidR="00C1442E">
        <w:t xml:space="preserve">För kommuner som satsar på kultur och kostnadseffektivt vill publicera konst på webben, i trycksaker eller digitalisera sin konstsamling har </w:t>
      </w:r>
      <w:hyperlink r:id="rId89" w:history="1">
        <w:r w:rsidR="00C22955" w:rsidRPr="00C22955">
          <w:rPr>
            <w:rStyle w:val="Hyperlnk"/>
          </w:rPr>
          <w:t>Bildupphovsrätt</w:t>
        </w:r>
      </w:hyperlink>
      <w:r w:rsidR="00C22955">
        <w:t xml:space="preserve"> </w:t>
      </w:r>
      <w:r w:rsidR="00C1442E">
        <w:t>skapat fördelaktiga avtal. Med en avtalad bildlicens betalar man ett fast belopp per år för att använda obegränsat med bilder till ett mycket lägre pris än den kostnad de</w:t>
      </w:r>
      <w:r w:rsidR="00760913">
        <w:t>t innebär att söka tillstånd för varje</w:t>
      </w:r>
      <w:r w:rsidR="00C1442E">
        <w:t xml:space="preserve"> bild</w:t>
      </w:r>
      <w:r w:rsidR="007E151B">
        <w:t>, vilket</w:t>
      </w:r>
      <w:r w:rsidR="00760913">
        <w:t xml:space="preserve"> även </w:t>
      </w:r>
      <w:r w:rsidR="00760913" w:rsidRPr="00760913">
        <w:t xml:space="preserve">kräver en del administrativa insatser och koll från kommunens sida. Det går dessutom att utöka ett avtal så att även de kommunala museerna ingår. </w:t>
      </w:r>
      <w:r w:rsidR="00760913">
        <w:t xml:space="preserve">Läs mer </w:t>
      </w:r>
      <w:hyperlink r:id="rId90" w:history="1">
        <w:r w:rsidR="00760913" w:rsidRPr="00760913">
          <w:rPr>
            <w:rStyle w:val="Hyperlnk"/>
          </w:rPr>
          <w:t>här</w:t>
        </w:r>
      </w:hyperlink>
      <w:r w:rsidR="00760913">
        <w:t>.</w:t>
      </w:r>
      <w:r w:rsidR="00760913">
        <w:rPr>
          <w:rStyle w:val="Fotnotsreferens"/>
        </w:rPr>
        <w:footnoteReference w:id="52"/>
      </w:r>
      <w:r w:rsidR="00DD1EA9">
        <w:rPr>
          <w:highlight w:val="cyan"/>
        </w:rPr>
        <w:br/>
      </w:r>
    </w:p>
    <w:p w14:paraId="36875F54" w14:textId="77777777" w:rsidR="00417595" w:rsidRDefault="003306D6" w:rsidP="008D6AB8">
      <w:r>
        <w:t>11</w:t>
      </w:r>
      <w:r w:rsidR="00417595" w:rsidRPr="00DD1EA9">
        <w:t>.</w:t>
      </w:r>
      <w:r w:rsidR="00417595">
        <w:t xml:space="preserve"> Kartlägg inom vilka områden som kommunen behöver konstnärlig kompetens</w:t>
      </w:r>
      <w:r w:rsidR="00987004">
        <w:t xml:space="preserve"> och anlita konstnärer</w:t>
      </w:r>
      <w:r w:rsidR="00417595">
        <w:t xml:space="preserve">. Det kan handla om konstnärliga gestaltningar, stadsutveckling, </w:t>
      </w:r>
      <w:r w:rsidR="00417595">
        <w:lastRenderedPageBreak/>
        <w:t>planerings- och processfrågor, skapande skola/kulturskolan, utbildning/fortbildning, besluts- och referensgrupper, projektutveckling inom kulturområdet.</w:t>
      </w:r>
      <w:r w:rsidR="007E151B">
        <w:t xml:space="preserve"> </w:t>
      </w:r>
      <w:r w:rsidR="00417595">
        <w:br/>
      </w:r>
    </w:p>
    <w:p w14:paraId="0260DF47" w14:textId="0E1AD05F" w:rsidR="00EE2036" w:rsidRPr="00EE2036" w:rsidRDefault="003306D6" w:rsidP="00EE2036">
      <w:r>
        <w:t>12</w:t>
      </w:r>
      <w:r w:rsidR="006B6438" w:rsidRPr="00C11837">
        <w:t xml:space="preserve">. </w:t>
      </w:r>
      <w:r w:rsidR="00FC229D">
        <w:t>Allt fler</w:t>
      </w:r>
      <w:r w:rsidR="007E151B">
        <w:t xml:space="preserve"> kommuner köper k</w:t>
      </w:r>
      <w:r w:rsidR="006B6438" w:rsidRPr="00C11837">
        <w:t xml:space="preserve">onst och konsthantverk som </w:t>
      </w:r>
      <w:r w:rsidR="007E151B">
        <w:t xml:space="preserve">presenter, </w:t>
      </w:r>
      <w:r w:rsidR="006B6438" w:rsidRPr="00C11837">
        <w:t>priser och vid avtackningar av jubilarer</w:t>
      </w:r>
      <w:r w:rsidR="007E151B">
        <w:t>. Det</w:t>
      </w:r>
      <w:r w:rsidR="00FC229D">
        <w:t xml:space="preserve"> är</w:t>
      </w:r>
      <w:r w:rsidR="00E565EA">
        <w:t xml:space="preserve"> ett popul</w:t>
      </w:r>
      <w:r w:rsidR="00C11837">
        <w:t xml:space="preserve">ärt sätt att visa uppskattning och </w:t>
      </w:r>
      <w:r w:rsidR="00E565EA">
        <w:t xml:space="preserve">att sprida kännedom om </w:t>
      </w:r>
      <w:proofErr w:type="gramStart"/>
      <w:r w:rsidR="00FC229D">
        <w:t>verksamma</w:t>
      </w:r>
      <w:r w:rsidR="00F04A50">
        <w:t xml:space="preserve"> bild</w:t>
      </w:r>
      <w:proofErr w:type="gramEnd"/>
      <w:r w:rsidR="00F04A50">
        <w:t xml:space="preserve"> och formkonstnärer</w:t>
      </w:r>
      <w:r w:rsidR="00FC229D">
        <w:t xml:space="preserve"> </w:t>
      </w:r>
      <w:r w:rsidR="007E151B">
        <w:t>i kommunen</w:t>
      </w:r>
      <w:r w:rsidR="006B6438" w:rsidRPr="00C11837">
        <w:t>.</w:t>
      </w:r>
      <w:r w:rsidR="00334915" w:rsidRPr="00C11837">
        <w:t xml:space="preserve"> </w:t>
      </w:r>
      <w:r w:rsidR="00FC229D">
        <w:t>Redan på 90-</w:t>
      </w:r>
      <w:r w:rsidR="00E565EA">
        <w:t xml:space="preserve">talet </w:t>
      </w:r>
      <w:r w:rsidR="00FC229D">
        <w:t xml:space="preserve">började </w:t>
      </w:r>
      <w:r w:rsidR="00E565EA">
        <w:t xml:space="preserve">Umeå </w:t>
      </w:r>
      <w:r w:rsidR="00FC229D">
        <w:t xml:space="preserve">göra detta </w:t>
      </w:r>
      <w:r w:rsidR="00E565EA">
        <w:t xml:space="preserve">som </w:t>
      </w:r>
      <w:r w:rsidR="00FC229D">
        <w:t xml:space="preserve">ett </w:t>
      </w:r>
      <w:r w:rsidR="00E565EA">
        <w:t xml:space="preserve">alternativ till </w:t>
      </w:r>
      <w:r w:rsidR="00FC229D">
        <w:t>en guldklocka eller en kristallvas</w:t>
      </w:r>
      <w:r w:rsidR="00E565EA">
        <w:t>. Idén har spridit sig i landet, bland annat till Örebro län och till Dalarna</w:t>
      </w:r>
      <w:r w:rsidR="00FC229D">
        <w:t>.</w:t>
      </w:r>
      <w:r w:rsidR="00E565EA">
        <w:t xml:space="preserve"> </w:t>
      </w:r>
      <w:r w:rsidR="00FC229D">
        <w:t xml:space="preserve">Konst i Dalarna arrangerar tillsammans med </w:t>
      </w:r>
      <w:r w:rsidR="00E565EA">
        <w:t>Dalarnas landsting en årlig samlingsutställning,</w:t>
      </w:r>
      <w:r w:rsidR="004E6C18">
        <w:t xml:space="preserve"> </w:t>
      </w:r>
      <w:hyperlink r:id="rId91" w:history="1">
        <w:r w:rsidR="004E6C18" w:rsidRPr="004E6C18">
          <w:rPr>
            <w:rStyle w:val="Hyperlnk"/>
          </w:rPr>
          <w:t>Jubilarens val</w:t>
        </w:r>
      </w:hyperlink>
      <w:r w:rsidR="00E565EA">
        <w:t>, med flera hundra konstverk.</w:t>
      </w:r>
      <w:r w:rsidR="00E565EA">
        <w:br/>
      </w:r>
      <w:r w:rsidR="00760913">
        <w:br/>
      </w:r>
      <w:r>
        <w:t>13</w:t>
      </w:r>
      <w:r w:rsidR="004C3635">
        <w:t xml:space="preserve">. Kommuner kan </w:t>
      </w:r>
      <w:r w:rsidR="00334915">
        <w:t xml:space="preserve">också </w:t>
      </w:r>
      <w:r w:rsidR="004C3635">
        <w:t xml:space="preserve">bli </w:t>
      </w:r>
      <w:hyperlink r:id="rId92" w:history="1">
        <w:r w:rsidR="00734A0C" w:rsidRPr="00734A0C">
          <w:rPr>
            <w:rStyle w:val="Hyperlnk"/>
          </w:rPr>
          <w:t>fristäder</w:t>
        </w:r>
      </w:hyperlink>
      <w:r w:rsidR="00734A0C">
        <w:t xml:space="preserve"> </w:t>
      </w:r>
      <w:r w:rsidR="004C3635">
        <w:t>för förföljda</w:t>
      </w:r>
      <w:r w:rsidR="00987004">
        <w:t xml:space="preserve"> och hotade</w:t>
      </w:r>
      <w:r w:rsidR="004C3635">
        <w:t xml:space="preserve"> konstnärer</w:t>
      </w:r>
      <w:r w:rsidR="00987004">
        <w:t xml:space="preserve"> i omvärlden</w:t>
      </w:r>
      <w:r w:rsidR="004C3635">
        <w:t>.</w:t>
      </w:r>
      <w:r w:rsidR="00334915">
        <w:t xml:space="preserve"> </w:t>
      </w:r>
      <w:r w:rsidR="00EE2036" w:rsidRPr="00341DA7">
        <w:t xml:space="preserve">I Sverige har </w:t>
      </w:r>
      <w:r w:rsidR="00560EE3">
        <w:t xml:space="preserve">bland andra </w:t>
      </w:r>
      <w:r w:rsidR="00815E53" w:rsidRPr="00815E53">
        <w:t>Konstnärernas Riksorganisation</w:t>
      </w:r>
      <w:r w:rsidR="00815E53">
        <w:t xml:space="preserve"> </w:t>
      </w:r>
      <w:r w:rsidR="006C2C66">
        <w:t xml:space="preserve">och Kulturrådet </w:t>
      </w:r>
      <w:r w:rsidR="00EE2036" w:rsidRPr="00341DA7">
        <w:t xml:space="preserve">drivit frågan om att utvidga </w:t>
      </w:r>
      <w:proofErr w:type="spellStart"/>
      <w:r w:rsidR="00EE2036" w:rsidRPr="00341DA7">
        <w:t>fristadsbegreppet</w:t>
      </w:r>
      <w:proofErr w:type="spellEnd"/>
      <w:r w:rsidR="00EE2036" w:rsidRPr="00341DA7">
        <w:t xml:space="preserve"> från att enbart gälla de</w:t>
      </w:r>
      <w:r w:rsidR="006C2C66">
        <w:t xml:space="preserve"> som hotats och förföljts för sina ord - det vill säga författare, journalister och</w:t>
      </w:r>
      <w:r w:rsidR="00EE2036" w:rsidRPr="00341DA7">
        <w:t xml:space="preserve"> serietecknare </w:t>
      </w:r>
      <w:r w:rsidR="006C2C66">
        <w:t xml:space="preserve">- </w:t>
      </w:r>
      <w:r w:rsidR="00EE2036" w:rsidRPr="00341DA7">
        <w:t>till att även gälla andra konstområden</w:t>
      </w:r>
      <w:r w:rsidR="006C2C66">
        <w:t xml:space="preserve">. År </w:t>
      </w:r>
      <w:r w:rsidR="00EE2036">
        <w:t xml:space="preserve">2015 </w:t>
      </w:r>
      <w:r w:rsidR="006C2C66">
        <w:t xml:space="preserve">blev </w:t>
      </w:r>
      <w:hyperlink r:id="rId93" w:history="1">
        <w:r w:rsidR="006C7E7E" w:rsidRPr="006C7E7E">
          <w:rPr>
            <w:rStyle w:val="Hyperlnk"/>
          </w:rPr>
          <w:t>Gävle</w:t>
        </w:r>
      </w:hyperlink>
      <w:r w:rsidR="006C7E7E">
        <w:t xml:space="preserve"> </w:t>
      </w:r>
      <w:r w:rsidR="00734A0C">
        <w:t xml:space="preserve">kommun </w:t>
      </w:r>
      <w:r w:rsidR="006C2C66">
        <w:t xml:space="preserve">världens första fristad för en förföljd bildkonstnär. Nätverket </w:t>
      </w:r>
      <w:hyperlink r:id="rId94" w:history="1">
        <w:proofErr w:type="gramStart"/>
        <w:r w:rsidR="006C2C66" w:rsidRPr="00734A0C">
          <w:rPr>
            <w:rStyle w:val="Hyperlnk"/>
          </w:rPr>
          <w:t>ICORN</w:t>
        </w:r>
      </w:hyperlink>
      <w:r w:rsidR="006C2C66">
        <w:t xml:space="preserve"> ,</w:t>
      </w:r>
      <w:proofErr w:type="gramEnd"/>
      <w:r w:rsidR="006C2C66">
        <w:t xml:space="preserve"> International </w:t>
      </w:r>
      <w:proofErr w:type="spellStart"/>
      <w:r w:rsidR="006C2C66">
        <w:t>Cities</w:t>
      </w:r>
      <w:proofErr w:type="spellEnd"/>
      <w:r w:rsidR="006C2C66">
        <w:t xml:space="preserve"> </w:t>
      </w:r>
      <w:proofErr w:type="spellStart"/>
      <w:r w:rsidR="006C2C66">
        <w:t>Of</w:t>
      </w:r>
      <w:proofErr w:type="spellEnd"/>
      <w:r w:rsidR="006C2C66">
        <w:t xml:space="preserve"> </w:t>
      </w:r>
      <w:proofErr w:type="spellStart"/>
      <w:r w:rsidR="006C2C66">
        <w:t>Refuge</w:t>
      </w:r>
      <w:proofErr w:type="spellEnd"/>
      <w:r w:rsidR="006C2C66">
        <w:t xml:space="preserve"> </w:t>
      </w:r>
      <w:proofErr w:type="spellStart"/>
      <w:r w:rsidR="006C2C66">
        <w:t>Network</w:t>
      </w:r>
      <w:proofErr w:type="spellEnd"/>
      <w:r w:rsidR="006C2C66">
        <w:t xml:space="preserve">, samordnar fristadsarbetet. </w:t>
      </w:r>
      <w:hyperlink r:id="rId95" w:history="1">
        <w:r w:rsidR="006C2C66" w:rsidRPr="006C2C66">
          <w:rPr>
            <w:rStyle w:val="Hyperlnk"/>
          </w:rPr>
          <w:t>Här</w:t>
        </w:r>
      </w:hyperlink>
      <w:r w:rsidR="006C2C66">
        <w:t xml:space="preserve"> finns en handbok</w:t>
      </w:r>
      <w:r w:rsidR="006C2C66">
        <w:rPr>
          <w:rStyle w:val="Fotnotsreferens"/>
        </w:rPr>
        <w:footnoteReference w:id="53"/>
      </w:r>
      <w:r w:rsidR="006C2C66">
        <w:t xml:space="preserve"> för fristäder.</w:t>
      </w:r>
    </w:p>
    <w:p w14:paraId="59625E63" w14:textId="77777777" w:rsidR="002E6BA3" w:rsidRPr="00265524" w:rsidRDefault="00142092">
      <w:r>
        <w:br/>
        <w:t xml:space="preserve">Ett annat initiativ är </w:t>
      </w:r>
      <w:hyperlink r:id="rId96" w:history="1">
        <w:r w:rsidR="000F2FAC" w:rsidRPr="000F2FAC">
          <w:rPr>
            <w:rStyle w:val="Hyperlnk"/>
          </w:rPr>
          <w:t>UNICORN</w:t>
        </w:r>
      </w:hyperlink>
      <w:r w:rsidR="000F2FAC">
        <w:t xml:space="preserve"> </w:t>
      </w:r>
      <w:r>
        <w:t>-</w:t>
      </w:r>
      <w:r w:rsidR="000F2FAC">
        <w:t xml:space="preserve"> A</w:t>
      </w:r>
      <w:r w:rsidR="00396C96">
        <w:t>rtist i</w:t>
      </w:r>
      <w:r w:rsidR="000F2FAC">
        <w:t xml:space="preserve">n </w:t>
      </w:r>
      <w:proofErr w:type="spellStart"/>
      <w:r w:rsidR="000F2FAC">
        <w:t>S</w:t>
      </w:r>
      <w:r w:rsidR="00396C96">
        <w:t>olidarity</w:t>
      </w:r>
      <w:proofErr w:type="spellEnd"/>
      <w:r w:rsidR="00396C96">
        <w:t xml:space="preserve"> - med syftet</w:t>
      </w:r>
      <w:r w:rsidR="000F2FAC">
        <w:t xml:space="preserve"> att </w:t>
      </w:r>
      <w:r w:rsidR="00396C96">
        <w:t>ge skydd och arbetsmöjligheter till förföljda konstnärer</w:t>
      </w:r>
      <w:r w:rsidR="000F2FAC">
        <w:t>. Det är ett nätverk som startades av konstnärer och kulturarbetare med säte i Malmö 2010. I nätverket ingår Inter Arts Centre, IAC, en plattform för konstnärli</w:t>
      </w:r>
      <w:r w:rsidR="008A249E">
        <w:t>g experimentverksamhet, anknuten</w:t>
      </w:r>
      <w:r w:rsidR="000F2FAC">
        <w:t xml:space="preserve"> till Lunds universitet.</w:t>
      </w:r>
      <w:r w:rsidR="000F2FAC">
        <w:rPr>
          <w:rStyle w:val="Fotnotsreferens"/>
        </w:rPr>
        <w:footnoteReference w:id="54"/>
      </w:r>
      <w:r w:rsidR="000F2FAC">
        <w:t xml:space="preserve"> </w:t>
      </w:r>
    </w:p>
    <w:p w14:paraId="2AB29720" w14:textId="77777777" w:rsidR="00FE06B2" w:rsidRDefault="00676038">
      <w:pPr>
        <w:pStyle w:val="Rubrik1"/>
      </w:pPr>
      <w:bookmarkStart w:id="51" w:name="_Toc478712834"/>
      <w:bookmarkStart w:id="52" w:name="_Toc478050250"/>
      <w:r>
        <w:br/>
      </w:r>
      <w:bookmarkStart w:id="53" w:name="_Toc484969726"/>
    </w:p>
    <w:p w14:paraId="1623D924" w14:textId="77777777" w:rsidR="00FE06B2" w:rsidRDefault="00FE06B2">
      <w:pPr>
        <w:spacing w:line="240" w:lineRule="auto"/>
        <w:rPr>
          <w:rFonts w:eastAsiaTheme="majorEastAsia" w:cstheme="majorBidi"/>
          <w:color w:val="2F5496" w:themeColor="accent1" w:themeShade="BF"/>
          <w:sz w:val="36"/>
          <w:szCs w:val="28"/>
        </w:rPr>
      </w:pPr>
      <w:r>
        <w:br w:type="page"/>
      </w:r>
    </w:p>
    <w:p w14:paraId="2DCBF3A1" w14:textId="205C75E7" w:rsidR="000C60D7" w:rsidRDefault="00D029A7">
      <w:pPr>
        <w:pStyle w:val="Rubrik1"/>
      </w:pPr>
      <w:bookmarkStart w:id="54" w:name="_Toc505600430"/>
      <w:r>
        <w:lastRenderedPageBreak/>
        <w:t>Område 6: Finansiering och budgetering</w:t>
      </w:r>
      <w:bookmarkEnd w:id="51"/>
      <w:bookmarkEnd w:id="53"/>
      <w:bookmarkEnd w:id="54"/>
      <w:r>
        <w:t xml:space="preserve"> </w:t>
      </w:r>
      <w:bookmarkEnd w:id="52"/>
    </w:p>
    <w:p w14:paraId="044E350B" w14:textId="77777777" w:rsidR="00EF5F89" w:rsidRPr="00676038" w:rsidRDefault="00710D9A" w:rsidP="00710D9A">
      <w:pPr>
        <w:jc w:val="right"/>
        <w:rPr>
          <w:sz w:val="20"/>
          <w:szCs w:val="20"/>
        </w:rPr>
      </w:pPr>
      <w:r>
        <w:br/>
      </w:r>
      <w:r w:rsidRPr="00676038">
        <w:rPr>
          <w:i/>
          <w:sz w:val="20"/>
          <w:szCs w:val="20"/>
        </w:rPr>
        <w:t>”… spendera pengar på kultur är ingen lyx utan en sund investering, och inte bara för en avlägsen framtid. Kultur är inte ”trevligt att ha”, utan något som är ”nödvändigt att ha”</w:t>
      </w:r>
      <w:r w:rsidRPr="00676038">
        <w:rPr>
          <w:rStyle w:val="Fotnotsreferens"/>
          <w:sz w:val="20"/>
          <w:szCs w:val="20"/>
        </w:rPr>
        <w:footnoteReference w:id="55"/>
      </w:r>
      <w:r w:rsidRPr="00676038">
        <w:rPr>
          <w:sz w:val="20"/>
          <w:szCs w:val="20"/>
        </w:rPr>
        <w:t>.</w:t>
      </w:r>
      <w:r w:rsidRPr="00676038">
        <w:rPr>
          <w:sz w:val="20"/>
          <w:szCs w:val="20"/>
        </w:rPr>
        <w:br/>
        <w:t>Manuel Barroso, Europakomissionens ordförande</w:t>
      </w:r>
    </w:p>
    <w:p w14:paraId="47559A66" w14:textId="77777777" w:rsidR="00710D9A" w:rsidRPr="00676038" w:rsidRDefault="00710D9A" w:rsidP="00710D9A">
      <w:pPr>
        <w:jc w:val="right"/>
        <w:rPr>
          <w:sz w:val="20"/>
          <w:szCs w:val="20"/>
        </w:rPr>
      </w:pPr>
    </w:p>
    <w:p w14:paraId="3A1105C2" w14:textId="77777777" w:rsidR="00C54B68" w:rsidRPr="00676038" w:rsidRDefault="003F74DA" w:rsidP="00C54B68">
      <w:pPr>
        <w:jc w:val="right"/>
        <w:rPr>
          <w:sz w:val="20"/>
          <w:szCs w:val="20"/>
        </w:rPr>
      </w:pPr>
      <w:r w:rsidRPr="00676038">
        <w:rPr>
          <w:i/>
          <w:sz w:val="20"/>
          <w:szCs w:val="20"/>
        </w:rPr>
        <w:t>”</w:t>
      </w:r>
      <w:r w:rsidR="00F37C36" w:rsidRPr="00676038">
        <w:rPr>
          <w:i/>
          <w:sz w:val="20"/>
          <w:szCs w:val="20"/>
        </w:rPr>
        <w:t>En reflektion som ligger nära till hands är hur oekonomisk underfinansiering är. Inte bara hindrar den verksamheten i fråga från att utveckla sin hela potential. Den innebär ett slösaktigt underutnyttja</w:t>
      </w:r>
      <w:r w:rsidRPr="00676038">
        <w:rPr>
          <w:i/>
          <w:sz w:val="20"/>
          <w:szCs w:val="20"/>
        </w:rPr>
        <w:t>nde av de medel som ändå satsas”</w:t>
      </w:r>
      <w:r w:rsidRPr="00676038">
        <w:rPr>
          <w:rStyle w:val="Fotnotsreferens"/>
          <w:sz w:val="20"/>
          <w:szCs w:val="20"/>
        </w:rPr>
        <w:footnoteReference w:id="56"/>
      </w:r>
    </w:p>
    <w:p w14:paraId="3A16C0FD" w14:textId="77777777" w:rsidR="00F37C36" w:rsidRPr="00F37C36" w:rsidRDefault="00710D9A" w:rsidP="00C54B68">
      <w:pPr>
        <w:jc w:val="right"/>
      </w:pPr>
      <w:r w:rsidRPr="00676038">
        <w:rPr>
          <w:sz w:val="20"/>
          <w:szCs w:val="20"/>
        </w:rPr>
        <w:t>Mikael Löfgren</w:t>
      </w:r>
      <w:r w:rsidR="00C54B68" w:rsidRPr="00676038">
        <w:rPr>
          <w:sz w:val="20"/>
          <w:szCs w:val="20"/>
        </w:rPr>
        <w:t>, författare</w:t>
      </w:r>
      <w:r w:rsidR="003F74DA">
        <w:br/>
      </w:r>
    </w:p>
    <w:p w14:paraId="15F677C3" w14:textId="77777777" w:rsidR="00220CD2" w:rsidRDefault="00216344" w:rsidP="00C54B68">
      <w:r>
        <w:t xml:space="preserve">Med tanke på att citatet </w:t>
      </w:r>
      <w:r w:rsidR="00710D9A">
        <w:t xml:space="preserve">av Mikael Löfgren </w:t>
      </w:r>
      <w:r>
        <w:t xml:space="preserve">är taget ur en rapport som handlar specifikt om samtidskonsthallar </w:t>
      </w:r>
      <w:r w:rsidR="00220CD2" w:rsidRPr="00220CD2">
        <w:t xml:space="preserve">kan det vara intressant att se hur en konsthall </w:t>
      </w:r>
      <w:r w:rsidR="00560EE3">
        <w:t>kan bidra</w:t>
      </w:r>
      <w:r w:rsidR="00220CD2" w:rsidRPr="00220CD2">
        <w:t xml:space="preserve"> till en hel region. Enligt en studie från Göteborgs universitet genererar Nordiska Akvarellmuseet på Tjörn ett samhällsekonomiskt värde som är 20 g</w:t>
      </w:r>
      <w:r w:rsidR="00DD0376">
        <w:t>ånger</w:t>
      </w:r>
      <w:r w:rsidR="00220CD2" w:rsidRPr="00220CD2">
        <w:t xml:space="preserve"> större än de offentliga bidrag museet får</w:t>
      </w:r>
      <w:r w:rsidR="00220CD2">
        <w:t>.</w:t>
      </w:r>
      <w:r>
        <w:br/>
      </w:r>
      <w:r>
        <w:br/>
        <w:t xml:space="preserve">Men citatet </w:t>
      </w:r>
      <w:r w:rsidR="00560EE3">
        <w:t xml:space="preserve">av Löfgren </w:t>
      </w:r>
      <w:r>
        <w:t>har också en generell relevans</w:t>
      </w:r>
      <w:r w:rsidR="00F233F3">
        <w:t xml:space="preserve">. Det är </w:t>
      </w:r>
      <w:r>
        <w:t xml:space="preserve">viktigt att se hur olika budgetposter kan </w:t>
      </w:r>
      <w:r w:rsidR="00F233F3">
        <w:t>förstärka varandra så att olika verksamheter</w:t>
      </w:r>
      <w:r>
        <w:t xml:space="preserve"> kan förverkliga så mycket som möjligt</w:t>
      </w:r>
      <w:r w:rsidR="00F233F3">
        <w:t xml:space="preserve"> av sin potential</w:t>
      </w:r>
      <w:r>
        <w:t xml:space="preserve">. </w:t>
      </w:r>
      <w:r w:rsidR="00DD0376">
        <w:t>En transparent budget och ekonomi kan därför också medföra viktiga demokratiska</w:t>
      </w:r>
      <w:r w:rsidR="004C1C34">
        <w:t xml:space="preserve"> diskussioner som kan leda</w:t>
      </w:r>
      <w:r w:rsidR="00DD0376">
        <w:t xml:space="preserve"> till oväntade synergieffekter</w:t>
      </w:r>
      <w:r>
        <w:t>.</w:t>
      </w:r>
    </w:p>
    <w:p w14:paraId="2B5D431E" w14:textId="77777777" w:rsidR="00220CD2" w:rsidRDefault="00220CD2" w:rsidP="00220CD2"/>
    <w:p w14:paraId="33E4901E" w14:textId="77777777" w:rsidR="00FD4103" w:rsidRPr="008E1EBF" w:rsidRDefault="00FD4103" w:rsidP="005D7A18">
      <w:pPr>
        <w:pStyle w:val="Rubrik2"/>
      </w:pPr>
      <w:bookmarkStart w:id="55" w:name="_Toc478712835"/>
      <w:bookmarkStart w:id="56" w:name="_Toc484969727"/>
      <w:bookmarkStart w:id="57" w:name="_Toc505600431"/>
      <w:r>
        <w:t>Checklistan: Frågor för kommunen att se över</w:t>
      </w:r>
      <w:bookmarkEnd w:id="55"/>
      <w:bookmarkEnd w:id="56"/>
      <w:bookmarkEnd w:id="57"/>
    </w:p>
    <w:p w14:paraId="6279ADE8" w14:textId="77777777" w:rsidR="00220CD2" w:rsidRPr="004D5F43" w:rsidRDefault="00EF5F89" w:rsidP="009D0E87">
      <w:pPr>
        <w:pStyle w:val="Liststycke"/>
        <w:numPr>
          <w:ilvl w:val="0"/>
          <w:numId w:val="39"/>
        </w:numPr>
      </w:pPr>
      <w:r w:rsidRPr="004D5F43">
        <w:t>Finansierar kommunen en konsthall</w:t>
      </w:r>
      <w:r w:rsidR="00C211F2" w:rsidRPr="004D5F43">
        <w:t xml:space="preserve"> och stödjer fria eller konstnärsdrivna arrangörer</w:t>
      </w:r>
      <w:r w:rsidRPr="004D5F43">
        <w:t>?</w:t>
      </w:r>
    </w:p>
    <w:p w14:paraId="71118368" w14:textId="033AF144" w:rsidR="004D5F43" w:rsidRPr="004D5F43" w:rsidRDefault="004D5F43" w:rsidP="004D5F43">
      <w:pPr>
        <w:pStyle w:val="Liststycke"/>
        <w:numPr>
          <w:ilvl w:val="0"/>
          <w:numId w:val="39"/>
        </w:numPr>
      </w:pPr>
      <w:r w:rsidRPr="004D5F43">
        <w:t xml:space="preserve">Budgeteras MU-avtalet, inklusive </w:t>
      </w:r>
      <w:r w:rsidR="001D6F2A" w:rsidRPr="004D5F43">
        <w:t xml:space="preserve">arbetstid </w:t>
      </w:r>
      <w:r w:rsidRPr="004D5F43">
        <w:t>för utställande konstnärer?</w:t>
      </w:r>
    </w:p>
    <w:p w14:paraId="47EB1CB9" w14:textId="07466E43" w:rsidR="004D5F43" w:rsidRPr="004D5F43" w:rsidRDefault="004D5F43" w:rsidP="004D5F43">
      <w:pPr>
        <w:pStyle w:val="Liststycke"/>
        <w:numPr>
          <w:ilvl w:val="0"/>
          <w:numId w:val="39"/>
        </w:numPr>
      </w:pPr>
      <w:r w:rsidRPr="004D5F43">
        <w:t xml:space="preserve">Finns en MU-avtalspott från vilken utställningsarrangörer inom kommunens gränser kan söka medfinansiering </w:t>
      </w:r>
      <w:r w:rsidR="001D6F2A">
        <w:t>för</w:t>
      </w:r>
      <w:r w:rsidRPr="004D5F43">
        <w:t xml:space="preserve"> avtalsenliga ersättningar till konstnärer?</w:t>
      </w:r>
    </w:p>
    <w:p w14:paraId="21B9CD6F" w14:textId="77777777" w:rsidR="00220CD2" w:rsidRDefault="00220CD2" w:rsidP="00FC18BC">
      <w:pPr>
        <w:pStyle w:val="Liststycke"/>
        <w:numPr>
          <w:ilvl w:val="0"/>
          <w:numId w:val="39"/>
        </w:numPr>
      </w:pPr>
      <w:r w:rsidRPr="004D5F43">
        <w:t>Avsätts medel för regelbundna inköp av ”lös” konst</w:t>
      </w:r>
      <w:r w:rsidR="004D5F43" w:rsidRPr="004D5F43">
        <w:t>,</w:t>
      </w:r>
      <w:r w:rsidR="004C1C34" w:rsidRPr="004D5F43">
        <w:t xml:space="preserve"> underhåll av den offentliga konsten</w:t>
      </w:r>
      <w:r w:rsidR="004D5F43" w:rsidRPr="004D5F43">
        <w:t xml:space="preserve"> och</w:t>
      </w:r>
      <w:r w:rsidR="004D5F43">
        <w:t xml:space="preserve"> för tillfälliga konstverk i de offentliga rummen</w:t>
      </w:r>
      <w:r>
        <w:t>?</w:t>
      </w:r>
    </w:p>
    <w:p w14:paraId="700AE833" w14:textId="77777777" w:rsidR="00FC18BC" w:rsidRDefault="000E1DB7" w:rsidP="00FC18BC">
      <w:pPr>
        <w:pStyle w:val="Liststycke"/>
        <w:numPr>
          <w:ilvl w:val="0"/>
          <w:numId w:val="39"/>
        </w:numPr>
      </w:pPr>
      <w:r>
        <w:t>Avsätts</w:t>
      </w:r>
      <w:r w:rsidR="00FC18BC">
        <w:t xml:space="preserve"> en procent </w:t>
      </w:r>
      <w:r w:rsidR="00E72F19">
        <w:t>av kommunens bygginvesteringar i konstnärlig</w:t>
      </w:r>
      <w:r w:rsidR="004C1C34">
        <w:t>a</w:t>
      </w:r>
      <w:r w:rsidR="00E72F19">
        <w:t xml:space="preserve"> gestaltningar?</w:t>
      </w:r>
    </w:p>
    <w:p w14:paraId="6D7AD44D" w14:textId="32B95FF5" w:rsidR="00E72F19" w:rsidRDefault="00E72F19" w:rsidP="00815E53">
      <w:pPr>
        <w:pStyle w:val="Liststycke"/>
        <w:numPr>
          <w:ilvl w:val="0"/>
          <w:numId w:val="39"/>
        </w:numPr>
      </w:pPr>
      <w:r>
        <w:t>När kommunen anlitar konstnärer</w:t>
      </w:r>
      <w:r w:rsidR="005E6E99">
        <w:t>, även i olika arbets- och dialogmöten,</w:t>
      </w:r>
      <w:r>
        <w:t xml:space="preserve"> arvoderas de med </w:t>
      </w:r>
      <w:r w:rsidR="00815E53" w:rsidRPr="00815E53">
        <w:t>Konstnärernas Riksorganisation</w:t>
      </w:r>
      <w:r>
        <w:t>s arvodesrekommendationer</w:t>
      </w:r>
      <w:r>
        <w:rPr>
          <w:rStyle w:val="Fotnotsreferens"/>
        </w:rPr>
        <w:footnoteReference w:id="57"/>
      </w:r>
      <w:r>
        <w:t>?</w:t>
      </w:r>
    </w:p>
    <w:p w14:paraId="1C2F7DD8" w14:textId="3400A86E" w:rsidR="009D0E87" w:rsidRDefault="009D0E87" w:rsidP="004D5F43">
      <w:pPr>
        <w:pStyle w:val="Liststycke"/>
        <w:numPr>
          <w:ilvl w:val="0"/>
          <w:numId w:val="39"/>
        </w:numPr>
      </w:pPr>
      <w:r>
        <w:t>Avsätts medel för fortbildning av personal som på olika vis arbetar med konst inom kommunen?</w:t>
      </w:r>
      <w:r w:rsidR="007C3A70">
        <w:t xml:space="preserve"> </w:t>
      </w:r>
      <w:r w:rsidR="007C3A70" w:rsidRPr="007C3A70">
        <w:t xml:space="preserve">Budgeteras det för årliga workshops och fortbildningar avseende </w:t>
      </w:r>
      <w:r w:rsidR="004C1C34">
        <w:t xml:space="preserve">den samtida konsten, </w:t>
      </w:r>
      <w:r w:rsidR="007C3A70" w:rsidRPr="007C3A70">
        <w:t>enprocentregeln för konstnärlig gestaltning och MU-avtalet</w:t>
      </w:r>
      <w:r w:rsidR="001D6F2A">
        <w:t>?</w:t>
      </w:r>
      <w:r w:rsidR="007C3A70" w:rsidRPr="007C3A70">
        <w:t xml:space="preserve"> Utbildningar som riktar sig till </w:t>
      </w:r>
      <w:r w:rsidR="004D5F43">
        <w:t xml:space="preserve">konstnärer, </w:t>
      </w:r>
      <w:r w:rsidR="007C3A70" w:rsidRPr="007C3A70">
        <w:t>tjänstemän, politiker, byggherrar, fastighetsägare, utställningsarrangörer på kommunal nivå.</w:t>
      </w:r>
    </w:p>
    <w:p w14:paraId="64FB8249" w14:textId="77777777" w:rsidR="00C211F2" w:rsidRDefault="00C211F2" w:rsidP="00FC18BC">
      <w:pPr>
        <w:pStyle w:val="Liststycke"/>
        <w:numPr>
          <w:ilvl w:val="0"/>
          <w:numId w:val="39"/>
        </w:numPr>
      </w:pPr>
      <w:r>
        <w:lastRenderedPageBreak/>
        <w:t xml:space="preserve">Finansierar kommunen </w:t>
      </w:r>
      <w:r w:rsidR="004C1C34">
        <w:t>projekt- och verksamhets</w:t>
      </w:r>
      <w:r w:rsidR="004D5F43">
        <w:t>stöd</w:t>
      </w:r>
      <w:r w:rsidR="004C1C34">
        <w:t>, konstnärs</w:t>
      </w:r>
      <w:r>
        <w:t xml:space="preserve">stipendier </w:t>
      </w:r>
      <w:r w:rsidR="004C1C34">
        <w:t xml:space="preserve">samt </w:t>
      </w:r>
      <w:r>
        <w:t>stöd</w:t>
      </w:r>
      <w:r w:rsidR="004C1C34">
        <w:t xml:space="preserve"> till ateljéer och kollektivverkstäder</w:t>
      </w:r>
      <w:r>
        <w:t>?</w:t>
      </w:r>
    </w:p>
    <w:p w14:paraId="1FC21AEA" w14:textId="77777777" w:rsidR="0077491F" w:rsidRDefault="0077491F" w:rsidP="001B54C4">
      <w:pPr>
        <w:pStyle w:val="Liststycke"/>
        <w:numPr>
          <w:ilvl w:val="0"/>
          <w:numId w:val="39"/>
        </w:numPr>
      </w:pPr>
      <w:r w:rsidRPr="001B54C4">
        <w:t>Avsätts medel för en bild- och formkonsulent</w:t>
      </w:r>
      <w:r w:rsidR="008D1958">
        <w:t>,</w:t>
      </w:r>
      <w:r w:rsidRPr="001B54C4">
        <w:t xml:space="preserve"> alternativt bidrar kommunerna till</w:t>
      </w:r>
      <w:r w:rsidR="001B54C4" w:rsidRPr="001B54C4">
        <w:t xml:space="preserve"> de regionala inrättningarna som tillhandahåller</w:t>
      </w:r>
      <w:r w:rsidRPr="001B54C4">
        <w:t xml:space="preserve"> </w:t>
      </w:r>
      <w:r w:rsidR="001B54C4" w:rsidRPr="001B54C4">
        <w:t>konstkonsulenter?</w:t>
      </w:r>
    </w:p>
    <w:p w14:paraId="748F482A" w14:textId="77777777" w:rsidR="004C1C34" w:rsidRDefault="004C1C34" w:rsidP="00FC18BC">
      <w:pPr>
        <w:pStyle w:val="Liststycke"/>
        <w:numPr>
          <w:ilvl w:val="0"/>
          <w:numId w:val="39"/>
        </w:numPr>
      </w:pPr>
      <w:r w:rsidRPr="000D3519">
        <w:t>Budgeterar och redovisar kommunen på ett sätt som synliggör konstnärernas ersättningar</w:t>
      </w:r>
      <w:r>
        <w:t>, även</w:t>
      </w:r>
      <w:r w:rsidRPr="000D3519">
        <w:t xml:space="preserve"> i relation till </w:t>
      </w:r>
      <w:r>
        <w:t xml:space="preserve">hela </w:t>
      </w:r>
      <w:r w:rsidRPr="000D3519">
        <w:t>kulturbudgeten?</w:t>
      </w:r>
    </w:p>
    <w:p w14:paraId="37D06633" w14:textId="77777777" w:rsidR="00FC18BC" w:rsidRDefault="007C3A70" w:rsidP="00FC18BC">
      <w:pPr>
        <w:pStyle w:val="Liststycke"/>
        <w:numPr>
          <w:ilvl w:val="0"/>
          <w:numId w:val="39"/>
        </w:numPr>
      </w:pPr>
      <w:r>
        <w:t>Framgår det av kulturbudgeten hur stor andel som går till konstverksamheter som ligger utanför de etablerade institutionerna?</w:t>
      </w:r>
    </w:p>
    <w:p w14:paraId="50ED7E94" w14:textId="77777777" w:rsidR="00FC18BC" w:rsidRDefault="00FC18BC" w:rsidP="004E1C0A">
      <w:pPr>
        <w:pStyle w:val="Liststycke"/>
        <w:numPr>
          <w:ilvl w:val="0"/>
          <w:numId w:val="39"/>
        </w:numPr>
      </w:pPr>
      <w:r>
        <w:t>Synliggörs fördelningen av resurser mellan de olika konst- och kulturformerna</w:t>
      </w:r>
      <w:r w:rsidR="007C3A70">
        <w:t>?</w:t>
      </w:r>
    </w:p>
    <w:p w14:paraId="421DDB9E" w14:textId="77777777" w:rsidR="00FC18BC" w:rsidRDefault="00FC18BC" w:rsidP="00FC18BC"/>
    <w:p w14:paraId="0E7F0CCD" w14:textId="77777777" w:rsidR="006148B0" w:rsidRPr="009870CF" w:rsidRDefault="00560EE3" w:rsidP="00A911C9">
      <w:pPr>
        <w:rPr>
          <w:b/>
        </w:rPr>
      </w:pPr>
      <w:r>
        <w:rPr>
          <w:b/>
        </w:rPr>
        <w:t>Mer information och i</w:t>
      </w:r>
      <w:r w:rsidR="009870CF">
        <w:rPr>
          <w:b/>
        </w:rPr>
        <w:t>nspiration</w:t>
      </w:r>
    </w:p>
    <w:p w14:paraId="3B1AC421" w14:textId="77777777" w:rsidR="00560EE3" w:rsidRDefault="00560EE3" w:rsidP="00560EE3">
      <w:r>
        <w:t xml:space="preserve">Här finns </w:t>
      </w:r>
      <w:r w:rsidR="00815E53" w:rsidRPr="00815E53">
        <w:t>Konstnärernas Riksorganisation</w:t>
      </w:r>
      <w:r>
        <w:t xml:space="preserve">s sammanställning </w:t>
      </w:r>
      <w:hyperlink r:id="rId97" w:history="1">
        <w:r w:rsidRPr="006A557D">
          <w:rPr>
            <w:rStyle w:val="Hyperlnk"/>
          </w:rPr>
          <w:t>”Bild- och formkonsten i siffror”</w:t>
        </w:r>
      </w:hyperlink>
      <w:r>
        <w:rPr>
          <w:rStyle w:val="Fotnotsreferens"/>
        </w:rPr>
        <w:footnoteReference w:id="58"/>
      </w:r>
      <w:r>
        <w:t>.</w:t>
      </w:r>
    </w:p>
    <w:p w14:paraId="0CE2ED8C" w14:textId="77777777" w:rsidR="00560EE3" w:rsidRDefault="00560EE3" w:rsidP="00560EE3">
      <w:pPr>
        <w:rPr>
          <w:b/>
          <w:i/>
        </w:rPr>
      </w:pPr>
    </w:p>
    <w:p w14:paraId="78BFD93D" w14:textId="77777777" w:rsidR="00560EE3" w:rsidRDefault="0099441C" w:rsidP="00560EE3">
      <w:pPr>
        <w:rPr>
          <w:sz w:val="21"/>
          <w:szCs w:val="21"/>
        </w:rPr>
      </w:pPr>
      <w:hyperlink r:id="rId98" w:history="1">
        <w:r w:rsidR="00560EE3" w:rsidRPr="00560EE3">
          <w:rPr>
            <w:rStyle w:val="Hyperlnk"/>
            <w:sz w:val="21"/>
            <w:szCs w:val="21"/>
          </w:rPr>
          <w:t>Kulturanalys rapport Samhällets utgifter för kultur 2014 – 2015</w:t>
        </w:r>
      </w:hyperlink>
      <w:r w:rsidR="00560EE3">
        <w:rPr>
          <w:rStyle w:val="Fotnotsreferens"/>
          <w:sz w:val="21"/>
          <w:szCs w:val="21"/>
        </w:rPr>
        <w:footnoteReference w:id="59"/>
      </w:r>
      <w:r w:rsidR="00560EE3">
        <w:rPr>
          <w:sz w:val="21"/>
          <w:szCs w:val="21"/>
        </w:rPr>
        <w:t>.</w:t>
      </w:r>
      <w:r w:rsidR="00560EE3" w:rsidRPr="00CC52F5">
        <w:rPr>
          <w:sz w:val="21"/>
          <w:szCs w:val="21"/>
        </w:rPr>
        <w:t xml:space="preserve"> </w:t>
      </w:r>
    </w:p>
    <w:p w14:paraId="72FE0101" w14:textId="77777777" w:rsidR="00560EE3" w:rsidRDefault="00560EE3" w:rsidP="00A911C9"/>
    <w:p w14:paraId="15796958" w14:textId="7206C40E" w:rsidR="00FA0778" w:rsidRDefault="002806F1" w:rsidP="00A911C9">
      <w:r w:rsidRPr="002806F1">
        <w:t xml:space="preserve">Stockholms kulturförvaltning har varje år sedan mitten av 1990-talet, med några års uppehåll, </w:t>
      </w:r>
      <w:r w:rsidRPr="00FE06B2">
        <w:t xml:space="preserve">sammanställt en </w:t>
      </w:r>
      <w:hyperlink r:id="rId99" w:history="1">
        <w:r w:rsidRPr="00FE06B2">
          <w:rPr>
            <w:rStyle w:val="Hyperlnk"/>
          </w:rPr>
          <w:t>kulturrapport med statistik</w:t>
        </w:r>
      </w:hyperlink>
      <w:r w:rsidR="00560EE3" w:rsidRPr="00FE06B2">
        <w:rPr>
          <w:rStyle w:val="Fotnotsreferens"/>
        </w:rPr>
        <w:footnoteReference w:id="60"/>
      </w:r>
      <w:r w:rsidRPr="00FE06B2">
        <w:t xml:space="preserve"> och aktuell</w:t>
      </w:r>
      <w:r w:rsidRPr="002806F1">
        <w:t xml:space="preserve"> information om stadens kulturliv</w:t>
      </w:r>
      <w:r w:rsidR="00560EE3">
        <w:t>.</w:t>
      </w:r>
      <w:r>
        <w:t xml:space="preserve"> </w:t>
      </w:r>
    </w:p>
    <w:p w14:paraId="6DCB10AF" w14:textId="77777777" w:rsidR="00D06752" w:rsidRDefault="00D06752" w:rsidP="00C70405">
      <w:pPr>
        <w:rPr>
          <w:b/>
          <w:i/>
        </w:rPr>
      </w:pPr>
    </w:p>
    <w:p w14:paraId="224C00DD" w14:textId="77777777" w:rsidR="00C56F4D" w:rsidRDefault="00C56F4D" w:rsidP="00C70405">
      <w:pPr>
        <w:rPr>
          <w:sz w:val="21"/>
          <w:szCs w:val="21"/>
        </w:rPr>
      </w:pPr>
    </w:p>
    <w:p w14:paraId="58C9D85A" w14:textId="77777777" w:rsidR="004D5F43" w:rsidRDefault="004D5F43" w:rsidP="00C70405">
      <w:pPr>
        <w:rPr>
          <w:sz w:val="21"/>
          <w:szCs w:val="21"/>
        </w:rPr>
      </w:pPr>
    </w:p>
    <w:p w14:paraId="527DEC21" w14:textId="63D3A2AF" w:rsidR="004D5F43" w:rsidRDefault="004D5F43" w:rsidP="00C70405">
      <w:pPr>
        <w:rPr>
          <w:sz w:val="21"/>
          <w:szCs w:val="21"/>
        </w:rPr>
      </w:pPr>
    </w:p>
    <w:p w14:paraId="4914F967" w14:textId="5320CF1D" w:rsidR="00FE06B2" w:rsidRDefault="00FE06B2" w:rsidP="00C70405">
      <w:pPr>
        <w:rPr>
          <w:sz w:val="21"/>
          <w:szCs w:val="21"/>
        </w:rPr>
      </w:pPr>
    </w:p>
    <w:p w14:paraId="2CB66347" w14:textId="66B770DF" w:rsidR="00FE06B2" w:rsidRDefault="00FE06B2" w:rsidP="00C70405">
      <w:pPr>
        <w:rPr>
          <w:sz w:val="21"/>
          <w:szCs w:val="21"/>
        </w:rPr>
      </w:pPr>
    </w:p>
    <w:p w14:paraId="2672039D" w14:textId="40C4AA48" w:rsidR="00FE06B2" w:rsidRDefault="00FE06B2" w:rsidP="00C70405">
      <w:pPr>
        <w:rPr>
          <w:sz w:val="21"/>
          <w:szCs w:val="21"/>
        </w:rPr>
      </w:pPr>
    </w:p>
    <w:p w14:paraId="53C554E9" w14:textId="45ED035A" w:rsidR="00FE06B2" w:rsidRDefault="00FE06B2" w:rsidP="00C70405">
      <w:pPr>
        <w:rPr>
          <w:sz w:val="21"/>
          <w:szCs w:val="21"/>
        </w:rPr>
      </w:pPr>
    </w:p>
    <w:p w14:paraId="30A65CC0" w14:textId="202539EF" w:rsidR="00FE06B2" w:rsidRDefault="00FE06B2" w:rsidP="00C70405">
      <w:pPr>
        <w:rPr>
          <w:sz w:val="21"/>
          <w:szCs w:val="21"/>
        </w:rPr>
      </w:pPr>
    </w:p>
    <w:p w14:paraId="4F2C47C3" w14:textId="77777777" w:rsidR="00FE06B2" w:rsidRDefault="00FE06B2" w:rsidP="00C70405">
      <w:pPr>
        <w:rPr>
          <w:sz w:val="21"/>
          <w:szCs w:val="21"/>
        </w:rPr>
      </w:pPr>
    </w:p>
    <w:p w14:paraId="43D89C5C" w14:textId="77777777" w:rsidR="00C56F4D" w:rsidRDefault="00C56F4D" w:rsidP="00C70405">
      <w:pPr>
        <w:rPr>
          <w:sz w:val="21"/>
          <w:szCs w:val="21"/>
        </w:rPr>
      </w:pPr>
    </w:p>
    <w:p w14:paraId="09007BA0" w14:textId="77777777" w:rsidR="00FB44B3" w:rsidRDefault="00FB44B3" w:rsidP="001E2B0A">
      <w:pPr>
        <w:jc w:val="right"/>
        <w:rPr>
          <w:i/>
        </w:rPr>
      </w:pPr>
    </w:p>
    <w:p w14:paraId="79529120" w14:textId="77777777" w:rsidR="00FB44B3" w:rsidRDefault="00FB44B3" w:rsidP="00FB44B3">
      <w:pPr>
        <w:jc w:val="right"/>
        <w:rPr>
          <w:i/>
        </w:rPr>
      </w:pPr>
      <w:r>
        <w:rPr>
          <w:i/>
        </w:rPr>
        <w:t>”</w:t>
      </w:r>
      <w:r w:rsidRPr="007E617F">
        <w:rPr>
          <w:i/>
        </w:rPr>
        <w:t xml:space="preserve">Om man förutsätter att vi tänker med språket så är konst ett sätt att tänka på saker man inte har något annat språk för.” </w:t>
      </w:r>
    </w:p>
    <w:p w14:paraId="6F967F45" w14:textId="77777777" w:rsidR="00FB44B3" w:rsidRDefault="00FB44B3" w:rsidP="00FB44B3">
      <w:pPr>
        <w:jc w:val="right"/>
      </w:pPr>
      <w:r w:rsidRPr="00527DE7">
        <w:t>Ernst Billg</w:t>
      </w:r>
      <w:r>
        <w:t>ren, konstnär</w:t>
      </w:r>
    </w:p>
    <w:p w14:paraId="34E4693F" w14:textId="77777777" w:rsidR="00FB44B3" w:rsidRDefault="00FB44B3" w:rsidP="001E2B0A">
      <w:pPr>
        <w:jc w:val="right"/>
        <w:rPr>
          <w:i/>
        </w:rPr>
      </w:pPr>
    </w:p>
    <w:p w14:paraId="20AFA85B" w14:textId="77777777" w:rsidR="00FB44B3" w:rsidRDefault="00FB44B3" w:rsidP="001E2B0A">
      <w:pPr>
        <w:jc w:val="right"/>
        <w:rPr>
          <w:i/>
        </w:rPr>
      </w:pPr>
    </w:p>
    <w:p w14:paraId="2B46DCBC" w14:textId="001AD6D0" w:rsidR="001E2B0A" w:rsidRDefault="001E2B0A" w:rsidP="001E2B0A">
      <w:pPr>
        <w:jc w:val="right"/>
        <w:rPr>
          <w:i/>
        </w:rPr>
      </w:pPr>
      <w:r w:rsidRPr="001E2B0A">
        <w:rPr>
          <w:i/>
        </w:rPr>
        <w:t>”Jag använder mina erfarenheter, men inte för att berätta om mig själv utan för att berätta om en struktur</w:t>
      </w:r>
      <w:r w:rsidR="00FB44B3">
        <w:rPr>
          <w:i/>
        </w:rPr>
        <w:t xml:space="preserve">, och </w:t>
      </w:r>
      <w:r w:rsidRPr="001E2B0A">
        <w:rPr>
          <w:i/>
        </w:rPr>
        <w:t>komma nära någonting som fångar vårt samhällsklimat.</w:t>
      </w:r>
      <w:r>
        <w:rPr>
          <w:i/>
        </w:rPr>
        <w:t>”</w:t>
      </w:r>
    </w:p>
    <w:p w14:paraId="7CE88BBC" w14:textId="4E3D9340" w:rsidR="001E2B0A" w:rsidRPr="001E2B0A" w:rsidRDefault="001E2B0A" w:rsidP="001E2B0A">
      <w:pPr>
        <w:jc w:val="right"/>
      </w:pPr>
      <w:r w:rsidRPr="001E2B0A">
        <w:t>Anna Odell, konstnär</w:t>
      </w:r>
    </w:p>
    <w:p w14:paraId="780332DF" w14:textId="77777777" w:rsidR="005D46B0" w:rsidRPr="005D46B0" w:rsidRDefault="005D46B0" w:rsidP="00D37ADC"/>
    <w:sectPr w:rsidR="005D46B0" w:rsidRPr="005D46B0" w:rsidSect="00562DD8">
      <w:footerReference w:type="even" r:id="rId100"/>
      <w:footerReference w:type="default" r:id="rId101"/>
      <w:pgSz w:w="11900" w:h="16840"/>
      <w:pgMar w:top="1276" w:right="1694"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680C9" w14:textId="77777777" w:rsidR="004442DC" w:rsidRDefault="004442DC" w:rsidP="00D37ADC">
      <w:r>
        <w:separator/>
      </w:r>
    </w:p>
  </w:endnote>
  <w:endnote w:type="continuationSeparator" w:id="0">
    <w:p w14:paraId="2330A82D" w14:textId="77777777" w:rsidR="004442DC" w:rsidRDefault="004442DC" w:rsidP="00D3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Italic">
    <w:charset w:val="00"/>
    <w:family w:val="auto"/>
    <w:pitch w:val="variable"/>
    <w:sig w:usb0="00000287" w:usb1="00000000" w:usb2="00000000" w:usb3="00000000" w:csb0="0000009F"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D8B6" w14:textId="77777777" w:rsidR="0099441C" w:rsidRDefault="0099441C" w:rsidP="004434E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756AA03" w14:textId="77777777" w:rsidR="0099441C" w:rsidRDefault="0099441C" w:rsidP="00D37AD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6CF6" w14:textId="1FAEF412" w:rsidR="0099441C" w:rsidRPr="00E01E23" w:rsidRDefault="0099441C" w:rsidP="004434E4">
    <w:pPr>
      <w:pStyle w:val="Sidfot"/>
      <w:framePr w:wrap="none" w:vAnchor="text" w:hAnchor="margin" w:xAlign="right" w:y="1"/>
      <w:rPr>
        <w:rStyle w:val="Sidnummer"/>
        <w:sz w:val="18"/>
        <w:szCs w:val="18"/>
      </w:rPr>
    </w:pPr>
    <w:r w:rsidRPr="00E01E23">
      <w:rPr>
        <w:rStyle w:val="Sidnummer"/>
        <w:sz w:val="18"/>
        <w:szCs w:val="18"/>
      </w:rPr>
      <w:fldChar w:fldCharType="begin"/>
    </w:r>
    <w:r w:rsidRPr="00E01E23">
      <w:rPr>
        <w:rStyle w:val="Sidnummer"/>
        <w:sz w:val="18"/>
        <w:szCs w:val="18"/>
      </w:rPr>
      <w:instrText xml:space="preserve">PAGE  </w:instrText>
    </w:r>
    <w:r w:rsidRPr="00E01E23">
      <w:rPr>
        <w:rStyle w:val="Sidnummer"/>
        <w:sz w:val="18"/>
        <w:szCs w:val="18"/>
      </w:rPr>
      <w:fldChar w:fldCharType="separate"/>
    </w:r>
    <w:r w:rsidR="00562DD8">
      <w:rPr>
        <w:rStyle w:val="Sidnummer"/>
        <w:noProof/>
        <w:sz w:val="18"/>
        <w:szCs w:val="18"/>
      </w:rPr>
      <w:t>1</w:t>
    </w:r>
    <w:r w:rsidRPr="00E01E23">
      <w:rPr>
        <w:rStyle w:val="Sidnummer"/>
        <w:sz w:val="18"/>
        <w:szCs w:val="18"/>
      </w:rPr>
      <w:fldChar w:fldCharType="end"/>
    </w:r>
  </w:p>
  <w:p w14:paraId="275EFC20" w14:textId="32BEF5D1" w:rsidR="0099441C" w:rsidRPr="00E01E23" w:rsidRDefault="0099441C" w:rsidP="00E01E23">
    <w:pPr>
      <w:pStyle w:val="Sidfot"/>
      <w:ind w:right="360"/>
      <w:rPr>
        <w:sz w:val="18"/>
        <w:szCs w:val="18"/>
      </w:rPr>
    </w:pPr>
    <w:r w:rsidRPr="00E01E23">
      <w:rPr>
        <w:sz w:val="18"/>
        <w:szCs w:val="18"/>
      </w:rPr>
      <w:t>Så kan ko</w:t>
    </w:r>
    <w:r>
      <w:rPr>
        <w:sz w:val="18"/>
        <w:szCs w:val="18"/>
      </w:rPr>
      <w:t xml:space="preserve">mmunen kvalitetssäkra sin konstpolitik, </w:t>
    </w:r>
    <w:proofErr w:type="gramStart"/>
    <w:r>
      <w:rPr>
        <w:sz w:val="18"/>
        <w:szCs w:val="18"/>
      </w:rPr>
      <w:t>18-02-05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51F75" w14:textId="77777777" w:rsidR="004442DC" w:rsidRDefault="004442DC" w:rsidP="00D37ADC">
      <w:r>
        <w:separator/>
      </w:r>
    </w:p>
  </w:footnote>
  <w:footnote w:type="continuationSeparator" w:id="0">
    <w:p w14:paraId="461114C8" w14:textId="77777777" w:rsidR="004442DC" w:rsidRDefault="004442DC" w:rsidP="00D37ADC">
      <w:r>
        <w:continuationSeparator/>
      </w:r>
    </w:p>
  </w:footnote>
  <w:footnote w:id="1">
    <w:p w14:paraId="062149FA" w14:textId="77777777" w:rsidR="0099441C" w:rsidRPr="00A61BAE" w:rsidRDefault="0099441C" w:rsidP="00296822">
      <w:pPr>
        <w:pStyle w:val="Fotnotstext"/>
        <w:rPr>
          <w:szCs w:val="18"/>
        </w:rPr>
      </w:pPr>
      <w:r w:rsidRPr="00751C59">
        <w:rPr>
          <w:rStyle w:val="Fotnotsreferens"/>
          <w:szCs w:val="18"/>
        </w:rPr>
        <w:footnoteRef/>
      </w:r>
      <w:r w:rsidRPr="00751C59">
        <w:rPr>
          <w:szCs w:val="18"/>
        </w:rPr>
        <w:t xml:space="preserve"> </w:t>
      </w:r>
      <w:hyperlink r:id="rId1" w:history="1">
        <w:r w:rsidRPr="00CF0874">
          <w:rPr>
            <w:rStyle w:val="Hyperlnk"/>
            <w:szCs w:val="18"/>
          </w:rPr>
          <w:t>www.kro.se/konstkommuner2017</w:t>
        </w:r>
      </w:hyperlink>
    </w:p>
  </w:footnote>
  <w:footnote w:id="2">
    <w:p w14:paraId="461FAD0C" w14:textId="77777777" w:rsidR="0099441C" w:rsidRPr="0099441C" w:rsidRDefault="0099441C">
      <w:pPr>
        <w:pStyle w:val="Fotnotstext"/>
        <w:rPr>
          <w:szCs w:val="18"/>
        </w:rPr>
      </w:pPr>
      <w:r>
        <w:rPr>
          <w:rStyle w:val="Fotnotsreferens"/>
        </w:rPr>
        <w:footnoteRef/>
      </w:r>
      <w:r>
        <w:t xml:space="preserve"> </w:t>
      </w:r>
      <w:r w:rsidRPr="0099441C">
        <w:rPr>
          <w:szCs w:val="18"/>
        </w:rPr>
        <w:t>www.kulturradet.se/sv/Om-kulturradet/kulturpolitiska_mal/</w:t>
      </w:r>
    </w:p>
  </w:footnote>
  <w:footnote w:id="3">
    <w:p w14:paraId="483E8C29" w14:textId="77777777" w:rsidR="0099441C" w:rsidRPr="00C211F2" w:rsidRDefault="0099441C" w:rsidP="0099441C">
      <w:pPr>
        <w:pStyle w:val="Rubrik3"/>
      </w:pPr>
      <w:r w:rsidRPr="0099441C">
        <w:rPr>
          <w:rStyle w:val="Fotnotsreferens"/>
          <w:b w:val="0"/>
          <w:sz w:val="18"/>
          <w:szCs w:val="18"/>
        </w:rPr>
        <w:footnoteRef/>
      </w:r>
      <w:r w:rsidRPr="0099441C">
        <w:rPr>
          <w:sz w:val="18"/>
          <w:szCs w:val="18"/>
        </w:rPr>
        <w:t xml:space="preserve"> </w:t>
      </w:r>
      <w:r w:rsidRPr="0099441C">
        <w:rPr>
          <w:b w:val="0"/>
          <w:color w:val="auto"/>
          <w:sz w:val="18"/>
          <w:szCs w:val="18"/>
        </w:rPr>
        <w:t xml:space="preserve">Mikael Löfgren för nätverket Klister, </w:t>
      </w:r>
      <w:hyperlink r:id="rId2" w:history="1">
        <w:r w:rsidRPr="0099441C">
          <w:rPr>
            <w:rStyle w:val="Hyperlnk"/>
            <w:b w:val="0"/>
            <w:color w:val="auto"/>
            <w:sz w:val="18"/>
            <w:szCs w:val="18"/>
          </w:rPr>
          <w:t>Inga undantag</w:t>
        </w:r>
      </w:hyperlink>
      <w:r w:rsidRPr="0099441C">
        <w:rPr>
          <w:b w:val="0"/>
          <w:color w:val="auto"/>
          <w:sz w:val="18"/>
          <w:szCs w:val="18"/>
        </w:rPr>
        <w:t>, sid 30, http://www.tenstakonsthall.se/uploads/130-Inga_undantag_.pdf</w:t>
      </w:r>
    </w:p>
  </w:footnote>
  <w:footnote w:id="4">
    <w:p w14:paraId="2293E2D4" w14:textId="77777777" w:rsidR="0099441C" w:rsidRDefault="0099441C">
      <w:pPr>
        <w:pStyle w:val="Fotnotstext"/>
      </w:pPr>
      <w:r w:rsidRPr="00C211F2">
        <w:rPr>
          <w:rStyle w:val="Fotnotsreferens"/>
          <w:szCs w:val="18"/>
        </w:rPr>
        <w:footnoteRef/>
      </w:r>
      <w:r w:rsidRPr="00C211F2">
        <w:rPr>
          <w:szCs w:val="18"/>
        </w:rPr>
        <w:t xml:space="preserve"> </w:t>
      </w:r>
      <w:hyperlink r:id="rId3" w:history="1">
        <w:r w:rsidRPr="00C211F2">
          <w:rPr>
            <w:rStyle w:val="Hyperlnk"/>
            <w:szCs w:val="18"/>
          </w:rPr>
          <w:t>http://openart.se/2015/sv/om/historik/</w:t>
        </w:r>
      </w:hyperlink>
    </w:p>
  </w:footnote>
  <w:footnote w:id="5">
    <w:p w14:paraId="434206A1" w14:textId="77777777" w:rsidR="0099441C" w:rsidRDefault="0099441C" w:rsidP="00F76D45">
      <w:pPr>
        <w:pStyle w:val="Fotnotstext"/>
      </w:pPr>
      <w:r>
        <w:rPr>
          <w:rStyle w:val="Fotnotsreferens"/>
        </w:rPr>
        <w:footnoteRef/>
      </w:r>
      <w:r>
        <w:t xml:space="preserve"> </w:t>
      </w:r>
      <w:r w:rsidRPr="000966D8">
        <w:t xml:space="preserve">Forskarna John </w:t>
      </w:r>
      <w:proofErr w:type="spellStart"/>
      <w:r w:rsidRPr="000966D8">
        <w:t>Ambrecht</w:t>
      </w:r>
      <w:proofErr w:type="spellEnd"/>
      <w:r w:rsidRPr="000966D8">
        <w:t xml:space="preserve"> och Tommy D Andersson</w:t>
      </w:r>
      <w:r>
        <w:t xml:space="preserve">; </w:t>
      </w:r>
      <w:r w:rsidRPr="000966D8">
        <w:t>http://www.vestregionen.no/resources/ikon/Samhallsekonomin_kring_NA-6.pdf-2</w:t>
      </w:r>
    </w:p>
  </w:footnote>
  <w:footnote w:id="6">
    <w:p w14:paraId="570526FA" w14:textId="77777777" w:rsidR="0099441C" w:rsidRPr="007745EB" w:rsidRDefault="0099441C" w:rsidP="00F76D45">
      <w:pPr>
        <w:pStyle w:val="Fotnotstext"/>
        <w:rPr>
          <w:szCs w:val="18"/>
        </w:rPr>
      </w:pPr>
      <w:r w:rsidRPr="007745EB">
        <w:rPr>
          <w:rStyle w:val="Fotnotsreferens"/>
          <w:szCs w:val="18"/>
        </w:rPr>
        <w:footnoteRef/>
      </w:r>
      <w:r w:rsidRPr="007745EB">
        <w:rPr>
          <w:szCs w:val="18"/>
        </w:rPr>
        <w:t xml:space="preserve"> www.kro.se/node/80</w:t>
      </w:r>
    </w:p>
  </w:footnote>
  <w:footnote w:id="7">
    <w:p w14:paraId="7BB53283" w14:textId="77777777" w:rsidR="0099441C" w:rsidRPr="007745EB" w:rsidRDefault="0099441C" w:rsidP="00F76D45">
      <w:pPr>
        <w:pStyle w:val="Fotnotstext"/>
        <w:rPr>
          <w:szCs w:val="18"/>
        </w:rPr>
      </w:pPr>
      <w:r w:rsidRPr="007745EB">
        <w:rPr>
          <w:rStyle w:val="Fotnotsreferens"/>
          <w:szCs w:val="18"/>
        </w:rPr>
        <w:footnoteRef/>
      </w:r>
      <w:r w:rsidRPr="007745EB">
        <w:rPr>
          <w:szCs w:val="18"/>
        </w:rPr>
        <w:t xml:space="preserve"> http://kro.se/mu-barometer</w:t>
      </w:r>
    </w:p>
  </w:footnote>
  <w:footnote w:id="8">
    <w:p w14:paraId="715FC8CB" w14:textId="77777777" w:rsidR="0099441C" w:rsidRPr="00AD3F46" w:rsidRDefault="0099441C" w:rsidP="00F76D45">
      <w:pPr>
        <w:pStyle w:val="Fotnotstext"/>
        <w:rPr>
          <w:szCs w:val="18"/>
        </w:rPr>
      </w:pPr>
      <w:r w:rsidRPr="00AD3F46">
        <w:rPr>
          <w:rStyle w:val="Fotnotsreferens"/>
          <w:szCs w:val="18"/>
        </w:rPr>
        <w:footnoteRef/>
      </w:r>
      <w:r w:rsidRPr="00AD3F46">
        <w:rPr>
          <w:szCs w:val="18"/>
        </w:rPr>
        <w:t xml:space="preserve"> Konstnärsnämnden, </w:t>
      </w:r>
      <w:hyperlink r:id="rId4" w:history="1">
        <w:r w:rsidRPr="00AD3F46">
          <w:rPr>
            <w:rStyle w:val="Hyperlnk"/>
            <w:szCs w:val="18"/>
          </w:rPr>
          <w:t>Konstnärernas demografi, inkomster och sociala villkor</w:t>
        </w:r>
      </w:hyperlink>
      <w:r w:rsidRPr="00AD3F46">
        <w:rPr>
          <w:szCs w:val="18"/>
        </w:rPr>
        <w:t>, sid 11</w:t>
      </w:r>
      <w:r>
        <w:rPr>
          <w:szCs w:val="18"/>
        </w:rPr>
        <w:t xml:space="preserve">. Uppgiften gäller </w:t>
      </w:r>
      <w:r w:rsidRPr="007745EB">
        <w:rPr>
          <w:szCs w:val="18"/>
        </w:rPr>
        <w:t>både inkomster av konstnärlig och icke-konstnärlig verksamhet samt ev. ersättn</w:t>
      </w:r>
      <w:r>
        <w:rPr>
          <w:szCs w:val="18"/>
        </w:rPr>
        <w:t>ingar från socialförsäkringarna</w:t>
      </w:r>
      <w:r w:rsidRPr="007745EB">
        <w:rPr>
          <w:szCs w:val="18"/>
        </w:rPr>
        <w:t xml:space="preserve"> för bild- och formkonstnärer, 20-66 år</w:t>
      </w:r>
      <w:r>
        <w:rPr>
          <w:szCs w:val="18"/>
        </w:rPr>
        <w:t>.</w:t>
      </w:r>
    </w:p>
  </w:footnote>
  <w:footnote w:id="9">
    <w:p w14:paraId="67CBBEF3" w14:textId="77777777" w:rsidR="0099441C" w:rsidRDefault="0099441C">
      <w:pPr>
        <w:pStyle w:val="Fotnotstext"/>
      </w:pPr>
      <w:r w:rsidRPr="00C56F4D">
        <w:rPr>
          <w:rStyle w:val="Fotnotsreferens"/>
          <w:rFonts w:eastAsiaTheme="majorEastAsia" w:cstheme="majorBidi"/>
          <w:color w:val="1F3763" w:themeColor="accent1" w:themeShade="7F"/>
          <w:szCs w:val="18"/>
        </w:rPr>
        <w:footnoteRef/>
      </w:r>
      <w:r w:rsidRPr="00C56F4D">
        <w:rPr>
          <w:rStyle w:val="Fotnotsreferens"/>
          <w:rFonts w:eastAsiaTheme="majorEastAsia" w:cstheme="majorBidi"/>
          <w:color w:val="1F3763" w:themeColor="accent1" w:themeShade="7F"/>
          <w:szCs w:val="18"/>
        </w:rPr>
        <w:t xml:space="preserve"> </w:t>
      </w:r>
      <w:r w:rsidRPr="00C56F4D">
        <w:rPr>
          <w:rFonts w:eastAsiaTheme="majorEastAsia" w:cstheme="majorBidi"/>
          <w:color w:val="1F3763" w:themeColor="accent1" w:themeShade="7F"/>
          <w:szCs w:val="18"/>
        </w:rPr>
        <w:t>http://www.kulturradet.se/sv/nyhetsarkiv/Kronikor/Mars-2014/</w:t>
      </w:r>
    </w:p>
  </w:footnote>
  <w:footnote w:id="10">
    <w:p w14:paraId="0E694C5E" w14:textId="77777777" w:rsidR="0099441C" w:rsidRDefault="0099441C">
      <w:pPr>
        <w:pStyle w:val="Fotnotstext"/>
      </w:pPr>
      <w:r>
        <w:rPr>
          <w:rStyle w:val="Fotnotsreferens"/>
        </w:rPr>
        <w:footnoteRef/>
      </w:r>
      <w:r>
        <w:t xml:space="preserve"> </w:t>
      </w:r>
      <w:hyperlink r:id="rId5" w:history="1">
        <w:r w:rsidRPr="008A3D2D">
          <w:rPr>
            <w:rStyle w:val="Hyperlnk"/>
            <w:szCs w:val="18"/>
          </w:rPr>
          <w:t>www.kulturradet.se/sv/Om-kulturradet/kulturpolitiska_mal/</w:t>
        </w:r>
      </w:hyperlink>
      <w:r>
        <w:rPr>
          <w:szCs w:val="18"/>
        </w:rPr>
        <w:t xml:space="preserve"> </w:t>
      </w:r>
    </w:p>
  </w:footnote>
  <w:footnote w:id="11">
    <w:p w14:paraId="78A36EB0" w14:textId="77777777" w:rsidR="0099441C" w:rsidRDefault="0099441C">
      <w:pPr>
        <w:pStyle w:val="Fotnotstext"/>
      </w:pPr>
      <w:r w:rsidRPr="00F53E2F">
        <w:rPr>
          <w:rStyle w:val="Fotnotsreferens"/>
          <w:rFonts w:eastAsiaTheme="majorEastAsia" w:cstheme="majorBidi"/>
          <w:color w:val="1F3763" w:themeColor="accent1" w:themeShade="7F"/>
          <w:szCs w:val="18"/>
        </w:rPr>
        <w:footnoteRef/>
      </w:r>
      <w:r w:rsidRPr="007315ED">
        <w:rPr>
          <w:rStyle w:val="Fotnotsreferens"/>
          <w:rFonts w:eastAsiaTheme="majorEastAsia" w:cstheme="majorBidi"/>
          <w:color w:val="1F3763" w:themeColor="accent1" w:themeShade="7F"/>
          <w:szCs w:val="18"/>
        </w:rPr>
        <w:t xml:space="preserve"> </w:t>
      </w:r>
      <w:r>
        <w:t xml:space="preserve">Läs mer om bakgrunden till principen och de politiska partiernas stöd för den här: </w:t>
      </w:r>
      <w:r w:rsidRPr="00BC564A">
        <w:t>http://www.kro.se/node/79</w:t>
      </w:r>
    </w:p>
  </w:footnote>
  <w:footnote w:id="12">
    <w:p w14:paraId="299878EA" w14:textId="7F62008B" w:rsidR="0099441C" w:rsidRDefault="0099441C">
      <w:pPr>
        <w:pStyle w:val="Fotnotstext"/>
      </w:pPr>
      <w:r>
        <w:rPr>
          <w:rStyle w:val="Fotnotsreferens"/>
        </w:rPr>
        <w:footnoteRef/>
      </w:r>
      <w:r>
        <w:t xml:space="preserve"> www.</w:t>
      </w:r>
      <w:r w:rsidRPr="0099441C">
        <w:t>statenskonstrad.se/app/uploads/2017/05/rapport-den-offentliga-konstens-roll-for-boendemiljoer.pdf</w:t>
      </w:r>
    </w:p>
  </w:footnote>
  <w:footnote w:id="13">
    <w:p w14:paraId="30DA4D26" w14:textId="77777777" w:rsidR="0099441C" w:rsidRDefault="0099441C" w:rsidP="0028428D">
      <w:pPr>
        <w:pStyle w:val="Fotnotstext"/>
      </w:pPr>
      <w:r>
        <w:rPr>
          <w:rStyle w:val="Fotnotsreferens"/>
        </w:rPr>
        <w:footnoteRef/>
      </w:r>
      <w:r>
        <w:t xml:space="preserve"> </w:t>
      </w:r>
      <w:hyperlink r:id="rId6" w:history="1">
        <w:r w:rsidRPr="0037287B">
          <w:rPr>
            <w:rStyle w:val="Hyperlnk"/>
          </w:rPr>
          <w:t>www.dn.se/kultur-noje/kulturen-tar-plats-i-nya-slakthusomradet/</w:t>
        </w:r>
      </w:hyperlink>
      <w:r>
        <w:t xml:space="preserve"> </w:t>
      </w:r>
    </w:p>
  </w:footnote>
  <w:footnote w:id="14">
    <w:p w14:paraId="41CE8458" w14:textId="77777777" w:rsidR="0099441C" w:rsidRDefault="0099441C" w:rsidP="0028428D">
      <w:pPr>
        <w:pStyle w:val="Fotnotstext"/>
      </w:pPr>
      <w:r>
        <w:rPr>
          <w:rStyle w:val="Fotnotsreferens"/>
        </w:rPr>
        <w:footnoteRef/>
      </w:r>
      <w:r>
        <w:t xml:space="preserve"> </w:t>
      </w:r>
      <w:r w:rsidRPr="00D47FDB">
        <w:t>http://www.boverket.se/sv/samhallsplanering/kommunal-planering/medborgardialog1/metoder-och-kanaler/cultural-planning-och-konst-som-redskap/</w:t>
      </w:r>
    </w:p>
  </w:footnote>
  <w:footnote w:id="15">
    <w:p w14:paraId="2AB80022" w14:textId="77777777" w:rsidR="0099441C" w:rsidRDefault="0099441C" w:rsidP="0028428D">
      <w:pPr>
        <w:pStyle w:val="Fotnotstext"/>
      </w:pPr>
      <w:r>
        <w:rPr>
          <w:rStyle w:val="Fotnotsreferens"/>
        </w:rPr>
        <w:footnoteRef/>
      </w:r>
      <w:r>
        <w:t xml:space="preserve"> </w:t>
      </w:r>
      <w:r w:rsidRPr="00881AC7">
        <w:t>http://www.lansstyrelsen.se/Sodermanland/Sv/samhallsplanering-och-kulturmiljo/planfragor/planeringsunderlag/Pages/kulturmiljo-i-planeringen---metoder.aspx</w:t>
      </w:r>
    </w:p>
  </w:footnote>
  <w:footnote w:id="16">
    <w:p w14:paraId="6FE9DBDC" w14:textId="77777777" w:rsidR="0099441C" w:rsidRDefault="0099441C" w:rsidP="0028428D">
      <w:pPr>
        <w:pStyle w:val="Fotnotstext"/>
      </w:pPr>
      <w:r>
        <w:rPr>
          <w:rStyle w:val="Fotnotsreferens"/>
        </w:rPr>
        <w:footnoteRef/>
      </w:r>
      <w:r>
        <w:t xml:space="preserve"> </w:t>
      </w:r>
      <w:r w:rsidRPr="008A16FB">
        <w:t>http://infobank.nacka.se/handlingar/miljo_och_stadsbyggnadsnamnden/2015/</w:t>
      </w:r>
      <w:proofErr w:type="gramStart"/>
      <w:r w:rsidRPr="008A16FB">
        <w:t>20151104</w:t>
      </w:r>
      <w:proofErr w:type="gramEnd"/>
      <w:r w:rsidRPr="008A16FB">
        <w:t>/19_a_Inbjudan_Hallbart_kulturliv_i_framtida_stad.pdf</w:t>
      </w:r>
    </w:p>
  </w:footnote>
  <w:footnote w:id="17">
    <w:p w14:paraId="79A47A02" w14:textId="77777777" w:rsidR="0099441C" w:rsidRPr="00CB25C6" w:rsidRDefault="0099441C" w:rsidP="0099441C">
      <w:pPr>
        <w:pStyle w:val="Rubrik3"/>
        <w:rPr>
          <w:sz w:val="18"/>
          <w:szCs w:val="18"/>
        </w:rPr>
      </w:pPr>
      <w:r w:rsidRPr="00CB25C6">
        <w:rPr>
          <w:rStyle w:val="Fotnotsreferens"/>
          <w:b w:val="0"/>
          <w:sz w:val="18"/>
          <w:szCs w:val="18"/>
        </w:rPr>
        <w:footnoteRef/>
      </w:r>
      <w:r w:rsidRPr="00CB25C6">
        <w:rPr>
          <w:sz w:val="18"/>
          <w:szCs w:val="18"/>
        </w:rPr>
        <w:t xml:space="preserve"> Konstnärsnämnden, </w:t>
      </w:r>
      <w:hyperlink r:id="rId7" w:history="1">
        <w:r w:rsidRPr="00CB25C6">
          <w:rPr>
            <w:rStyle w:val="Hyperlnk"/>
            <w:b w:val="0"/>
            <w:sz w:val="18"/>
            <w:szCs w:val="18"/>
          </w:rPr>
          <w:t>Ingen regel utan undantag</w:t>
        </w:r>
      </w:hyperlink>
      <w:r w:rsidRPr="00CB25C6">
        <w:rPr>
          <w:sz w:val="18"/>
          <w:szCs w:val="18"/>
        </w:rPr>
        <w:t xml:space="preserve"> (2013), sid 79</w:t>
      </w:r>
    </w:p>
  </w:footnote>
  <w:footnote w:id="18">
    <w:p w14:paraId="35E99EEE" w14:textId="77777777" w:rsidR="0099441C" w:rsidRDefault="0099441C" w:rsidP="0099441C">
      <w:pPr>
        <w:pStyle w:val="Rubrik3"/>
      </w:pPr>
      <w:r w:rsidRPr="00CB25C6">
        <w:rPr>
          <w:rStyle w:val="Fotnotsreferens"/>
          <w:b w:val="0"/>
          <w:sz w:val="18"/>
          <w:szCs w:val="18"/>
        </w:rPr>
        <w:footnoteRef/>
      </w:r>
      <w:r w:rsidRPr="00CB25C6">
        <w:rPr>
          <w:sz w:val="18"/>
          <w:szCs w:val="18"/>
        </w:rPr>
        <w:t xml:space="preserve"> </w:t>
      </w:r>
      <w:hyperlink r:id="rId8" w:history="1">
        <w:r w:rsidRPr="00CB25C6">
          <w:rPr>
            <w:color w:val="0070C0"/>
            <w:sz w:val="18"/>
            <w:szCs w:val="18"/>
            <w:u w:val="single"/>
          </w:rPr>
          <w:t>Niklas Rådström, DN</w:t>
        </w:r>
      </w:hyperlink>
      <w:r w:rsidRPr="00CB25C6">
        <w:rPr>
          <w:sz w:val="18"/>
          <w:szCs w:val="18"/>
        </w:rPr>
        <w:t>, 2009-04-28</w:t>
      </w:r>
    </w:p>
  </w:footnote>
  <w:footnote w:id="19">
    <w:p w14:paraId="5E82E235" w14:textId="77777777" w:rsidR="0099441C" w:rsidRPr="00EC1D51" w:rsidRDefault="0099441C" w:rsidP="0099441C">
      <w:pPr>
        <w:pStyle w:val="Rubrik3"/>
        <w:rPr>
          <w:sz w:val="18"/>
          <w:szCs w:val="18"/>
        </w:rPr>
      </w:pPr>
      <w:r w:rsidRPr="00EC1D51">
        <w:rPr>
          <w:rStyle w:val="Fotnotsreferens"/>
          <w:b w:val="0"/>
          <w:sz w:val="18"/>
          <w:szCs w:val="18"/>
        </w:rPr>
        <w:footnoteRef/>
      </w:r>
      <w:r w:rsidRPr="00EC1D51">
        <w:rPr>
          <w:sz w:val="18"/>
          <w:szCs w:val="18"/>
        </w:rPr>
        <w:t xml:space="preserve"> Kulturanalys, </w:t>
      </w:r>
      <w:hyperlink r:id="rId9" w:history="1">
        <w:r w:rsidRPr="00EC1D51">
          <w:rPr>
            <w:rStyle w:val="Hyperlnk"/>
            <w:b w:val="0"/>
            <w:sz w:val="18"/>
            <w:szCs w:val="18"/>
          </w:rPr>
          <w:t>Kulturvanor</w:t>
        </w:r>
      </w:hyperlink>
      <w:r w:rsidRPr="00EC1D51">
        <w:rPr>
          <w:sz w:val="18"/>
          <w:szCs w:val="18"/>
        </w:rPr>
        <w:t xml:space="preserve"> (2016), tabell 1, sid 14</w:t>
      </w:r>
    </w:p>
  </w:footnote>
  <w:footnote w:id="20">
    <w:p w14:paraId="5E2CEB9C" w14:textId="77777777" w:rsidR="0099441C" w:rsidRPr="00EC1D51" w:rsidRDefault="0099441C" w:rsidP="0099441C">
      <w:pPr>
        <w:pStyle w:val="Rubrik3"/>
      </w:pPr>
      <w:r w:rsidRPr="00EC1D51">
        <w:rPr>
          <w:rStyle w:val="Fotnotsreferens"/>
          <w:sz w:val="18"/>
          <w:szCs w:val="18"/>
        </w:rPr>
        <w:footnoteRef/>
      </w:r>
      <w:r w:rsidRPr="00EC1D51">
        <w:rPr>
          <w:sz w:val="18"/>
          <w:szCs w:val="18"/>
        </w:rPr>
        <w:t xml:space="preserve"> </w:t>
      </w:r>
      <w:r>
        <w:rPr>
          <w:rStyle w:val="Rubrik3Char"/>
          <w:sz w:val="18"/>
          <w:szCs w:val="18"/>
        </w:rPr>
        <w:t>K</w:t>
      </w:r>
      <w:r w:rsidRPr="00815E53">
        <w:rPr>
          <w:rStyle w:val="Rubrik3Char"/>
          <w:sz w:val="18"/>
          <w:szCs w:val="18"/>
        </w:rPr>
        <w:t>onstnärernas Riksorganisation</w:t>
      </w:r>
      <w:r w:rsidRPr="00EC1D51">
        <w:rPr>
          <w:rStyle w:val="Rubrik3Char"/>
          <w:sz w:val="18"/>
          <w:szCs w:val="18"/>
        </w:rPr>
        <w:t>,</w:t>
      </w:r>
      <w:r w:rsidRPr="00EC1D51">
        <w:rPr>
          <w:rStyle w:val="Rubrik3Char"/>
          <w:b/>
          <w:sz w:val="18"/>
          <w:szCs w:val="18"/>
        </w:rPr>
        <w:t xml:space="preserve"> </w:t>
      </w:r>
      <w:hyperlink r:id="rId10" w:history="1">
        <w:r w:rsidRPr="00EC1D51">
          <w:rPr>
            <w:rStyle w:val="Hyperlnk"/>
            <w:b w:val="0"/>
            <w:sz w:val="18"/>
            <w:szCs w:val="18"/>
          </w:rPr>
          <w:t>Bild- och formkonsten i siffror 2016</w:t>
        </w:r>
      </w:hyperlink>
      <w:r w:rsidRPr="00EC1D51">
        <w:rPr>
          <w:rStyle w:val="Rubrik3Char"/>
          <w:b/>
          <w:sz w:val="18"/>
          <w:szCs w:val="18"/>
        </w:rPr>
        <w:t xml:space="preserve"> </w:t>
      </w:r>
      <w:r w:rsidRPr="00EC1D51">
        <w:rPr>
          <w:rStyle w:val="Rubrik3Char"/>
          <w:sz w:val="18"/>
          <w:szCs w:val="18"/>
        </w:rPr>
        <w:t>(2017), sid 4</w:t>
      </w:r>
    </w:p>
  </w:footnote>
  <w:footnote w:id="21">
    <w:p w14:paraId="7C57B023" w14:textId="77777777" w:rsidR="0099441C" w:rsidRPr="00CB25C6" w:rsidRDefault="0099441C" w:rsidP="0099441C">
      <w:pPr>
        <w:pStyle w:val="Rubrik3"/>
        <w:rPr>
          <w:sz w:val="18"/>
          <w:szCs w:val="18"/>
        </w:rPr>
      </w:pPr>
      <w:r w:rsidRPr="00CB25C6">
        <w:rPr>
          <w:rStyle w:val="Fotnotsreferens"/>
          <w:b w:val="0"/>
          <w:sz w:val="18"/>
          <w:szCs w:val="18"/>
        </w:rPr>
        <w:footnoteRef/>
      </w:r>
      <w:r w:rsidRPr="00CB25C6">
        <w:rPr>
          <w:sz w:val="18"/>
          <w:szCs w:val="18"/>
        </w:rPr>
        <w:t xml:space="preserve"> </w:t>
      </w:r>
      <w:hyperlink r:id="rId11" w:history="1">
        <w:r w:rsidRPr="00CB25C6">
          <w:rPr>
            <w:rStyle w:val="Hyperlnk"/>
            <w:b w:val="0"/>
            <w:sz w:val="18"/>
            <w:szCs w:val="18"/>
          </w:rPr>
          <w:t>Jämställdhetslagen</w:t>
        </w:r>
      </w:hyperlink>
      <w:r w:rsidRPr="00CB25C6">
        <w:rPr>
          <w:sz w:val="18"/>
          <w:szCs w:val="18"/>
        </w:rPr>
        <w:t>, § 3</w:t>
      </w:r>
    </w:p>
  </w:footnote>
  <w:footnote w:id="22">
    <w:p w14:paraId="4B0D2134" w14:textId="77777777" w:rsidR="0099441C" w:rsidRPr="00CB25C6" w:rsidRDefault="0099441C" w:rsidP="0099441C">
      <w:pPr>
        <w:pStyle w:val="Rubrik3"/>
        <w:rPr>
          <w:sz w:val="18"/>
          <w:szCs w:val="18"/>
        </w:rPr>
      </w:pPr>
      <w:r w:rsidRPr="00CB25C6">
        <w:rPr>
          <w:rStyle w:val="Fotnotsreferens"/>
          <w:b w:val="0"/>
          <w:sz w:val="18"/>
          <w:szCs w:val="18"/>
        </w:rPr>
        <w:footnoteRef/>
      </w:r>
      <w:r w:rsidRPr="00CB25C6">
        <w:rPr>
          <w:sz w:val="18"/>
          <w:szCs w:val="18"/>
        </w:rPr>
        <w:t xml:space="preserve"> </w:t>
      </w:r>
      <w:r w:rsidRPr="00815E53">
        <w:rPr>
          <w:sz w:val="18"/>
          <w:szCs w:val="18"/>
        </w:rPr>
        <w:t>Konstnärernas Riksorganisation</w:t>
      </w:r>
      <w:r w:rsidRPr="00CB25C6">
        <w:rPr>
          <w:sz w:val="18"/>
          <w:szCs w:val="18"/>
        </w:rPr>
        <w:t xml:space="preserve">, </w:t>
      </w:r>
      <w:hyperlink r:id="rId12" w:history="1">
        <w:r w:rsidRPr="00CB25C6">
          <w:rPr>
            <w:rStyle w:val="Hyperlnk"/>
            <w:b w:val="0"/>
            <w:sz w:val="18"/>
            <w:szCs w:val="18"/>
          </w:rPr>
          <w:t>Bild - och formkonsten i siffror 2016</w:t>
        </w:r>
      </w:hyperlink>
      <w:r w:rsidRPr="00CB25C6">
        <w:rPr>
          <w:sz w:val="18"/>
          <w:szCs w:val="18"/>
        </w:rPr>
        <w:t xml:space="preserve"> (2017), sid 6</w:t>
      </w:r>
    </w:p>
  </w:footnote>
  <w:footnote w:id="23">
    <w:p w14:paraId="51BFB6B5" w14:textId="77777777" w:rsidR="0099441C" w:rsidRPr="0016215F" w:rsidRDefault="0099441C">
      <w:pPr>
        <w:pStyle w:val="Fotnotstext"/>
        <w:rPr>
          <w:szCs w:val="18"/>
        </w:rPr>
      </w:pPr>
      <w:r w:rsidRPr="0016215F">
        <w:rPr>
          <w:rStyle w:val="Fotnotsreferens"/>
          <w:szCs w:val="18"/>
        </w:rPr>
        <w:footnoteRef/>
      </w:r>
      <w:r w:rsidRPr="0016215F">
        <w:rPr>
          <w:szCs w:val="18"/>
        </w:rPr>
        <w:t xml:space="preserve"> </w:t>
      </w:r>
      <w:hyperlink r:id="rId13" w:history="1">
        <w:r w:rsidRPr="0016215F">
          <w:rPr>
            <w:rStyle w:val="Hyperlnk"/>
            <w:szCs w:val="18"/>
          </w:rPr>
          <w:t>Galleri Syster</w:t>
        </w:r>
      </w:hyperlink>
      <w:r w:rsidRPr="0016215F">
        <w:rPr>
          <w:szCs w:val="18"/>
        </w:rPr>
        <w:t xml:space="preserve"> i Luleå och </w:t>
      </w:r>
      <w:hyperlink r:id="rId14" w:history="1">
        <w:r w:rsidRPr="0016215F">
          <w:rPr>
            <w:rStyle w:val="Hyperlnk"/>
            <w:szCs w:val="18"/>
          </w:rPr>
          <w:t>Art Lab Gnesta</w:t>
        </w:r>
      </w:hyperlink>
      <w:r w:rsidRPr="0016215F">
        <w:rPr>
          <w:szCs w:val="18"/>
        </w:rPr>
        <w:t xml:space="preserve"> är två av många exempel.</w:t>
      </w:r>
    </w:p>
  </w:footnote>
  <w:footnote w:id="24">
    <w:p w14:paraId="42D13065" w14:textId="77777777" w:rsidR="0099441C" w:rsidRDefault="0099441C">
      <w:pPr>
        <w:pStyle w:val="Fotnotstext"/>
      </w:pPr>
      <w:r>
        <w:rPr>
          <w:rStyle w:val="Fotnotsreferens"/>
        </w:rPr>
        <w:footnoteRef/>
      </w:r>
      <w:r>
        <w:t xml:space="preserve"> </w:t>
      </w:r>
      <w:r w:rsidRPr="007141B9">
        <w:t>http://kro.se/mu-och-avtal#arvoden</w:t>
      </w:r>
    </w:p>
  </w:footnote>
  <w:footnote w:id="25">
    <w:p w14:paraId="6E3A6915" w14:textId="77777777" w:rsidR="0099441C" w:rsidRPr="004A0A61" w:rsidRDefault="0099441C">
      <w:pPr>
        <w:pStyle w:val="Fotnotstext"/>
      </w:pPr>
      <w:r>
        <w:rPr>
          <w:rStyle w:val="Fotnotsreferens"/>
        </w:rPr>
        <w:footnoteRef/>
      </w:r>
      <w:r w:rsidRPr="004A0A61">
        <w:t xml:space="preserve"> </w:t>
      </w:r>
      <w:r>
        <w:t xml:space="preserve">Här finns allt MU-avtalsmaterial sammanställt, samt arvodesrekommendationer: </w:t>
      </w:r>
      <w:r w:rsidRPr="004A0A61">
        <w:t>http://kro.se/mu-och-avtal</w:t>
      </w:r>
    </w:p>
  </w:footnote>
  <w:footnote w:id="26">
    <w:p w14:paraId="51DE3507" w14:textId="77777777" w:rsidR="0099441C" w:rsidRPr="007023D4" w:rsidRDefault="0099441C">
      <w:pPr>
        <w:pStyle w:val="Fotnotstext"/>
      </w:pPr>
      <w:r>
        <w:rPr>
          <w:rStyle w:val="Fotnotsreferens"/>
        </w:rPr>
        <w:footnoteRef/>
      </w:r>
      <w:r w:rsidRPr="007023D4">
        <w:t xml:space="preserve"> www.kro.se/kontakt</w:t>
      </w:r>
    </w:p>
  </w:footnote>
  <w:footnote w:id="27">
    <w:p w14:paraId="5E7D30ED" w14:textId="77777777" w:rsidR="0099441C" w:rsidRPr="00CB25C6" w:rsidRDefault="0099441C" w:rsidP="0099441C">
      <w:pPr>
        <w:pStyle w:val="Rubrik3"/>
        <w:rPr>
          <w:sz w:val="18"/>
          <w:szCs w:val="18"/>
        </w:rPr>
      </w:pPr>
      <w:r w:rsidRPr="00CB25C6">
        <w:rPr>
          <w:rStyle w:val="Fotnotsreferens"/>
          <w:b w:val="0"/>
          <w:sz w:val="18"/>
          <w:szCs w:val="18"/>
        </w:rPr>
        <w:footnoteRef/>
      </w:r>
      <w:r w:rsidRPr="00CB25C6">
        <w:rPr>
          <w:sz w:val="18"/>
          <w:szCs w:val="18"/>
        </w:rPr>
        <w:t xml:space="preserve"> </w:t>
      </w:r>
      <w:r w:rsidRPr="0099441C">
        <w:rPr>
          <w:b w:val="0"/>
          <w:sz w:val="18"/>
          <w:szCs w:val="18"/>
        </w:rPr>
        <w:t xml:space="preserve">Intervju med </w:t>
      </w:r>
      <w:hyperlink r:id="rId15" w:history="1">
        <w:r w:rsidRPr="0099441C">
          <w:rPr>
            <w:rStyle w:val="Hyperlnk"/>
            <w:b w:val="0"/>
            <w:sz w:val="18"/>
            <w:szCs w:val="18"/>
          </w:rPr>
          <w:t>Magdalena Malm</w:t>
        </w:r>
      </w:hyperlink>
      <w:r w:rsidRPr="0099441C">
        <w:rPr>
          <w:b w:val="0"/>
          <w:sz w:val="18"/>
          <w:szCs w:val="18"/>
        </w:rPr>
        <w:t>, direktör för Statens konstråd</w:t>
      </w:r>
    </w:p>
  </w:footnote>
  <w:footnote w:id="28">
    <w:p w14:paraId="03CAEEC2" w14:textId="77777777" w:rsidR="0099441C" w:rsidRDefault="0099441C" w:rsidP="00724580">
      <w:pPr>
        <w:pStyle w:val="Fotnotstext"/>
      </w:pPr>
      <w:r>
        <w:rPr>
          <w:rStyle w:val="Fotnotsreferens"/>
        </w:rPr>
        <w:footnoteRef/>
      </w:r>
      <w:r>
        <w:t xml:space="preserve"> </w:t>
      </w:r>
      <w:r w:rsidRPr="00112EB0">
        <w:rPr>
          <w:rFonts w:eastAsia="ヒラギノ角ゴ Pro W3"/>
          <w:color w:val="000000"/>
          <w:lang w:eastAsia="en-US"/>
        </w:rPr>
        <w:t>Ingen regel utan undantag – Enprocentregeln för konstnärlig gestaltning av offentlig miljö, 2013</w:t>
      </w:r>
    </w:p>
  </w:footnote>
  <w:footnote w:id="29">
    <w:p w14:paraId="1B364938" w14:textId="77777777" w:rsidR="0099441C" w:rsidRPr="00B54F7D" w:rsidRDefault="0099441C" w:rsidP="00724580">
      <w:pPr>
        <w:pStyle w:val="Fotnotstext"/>
      </w:pPr>
      <w:r>
        <w:rPr>
          <w:rStyle w:val="Fotnotsreferens"/>
        </w:rPr>
        <w:footnoteRef/>
      </w:r>
      <w:r w:rsidRPr="00B54F7D">
        <w:t xml:space="preserve"> </w:t>
      </w:r>
      <w:r w:rsidRPr="00714361">
        <w:t>Förutom villor och fritidshus.</w:t>
      </w:r>
    </w:p>
  </w:footnote>
  <w:footnote w:id="30">
    <w:p w14:paraId="0CA39A6D" w14:textId="77777777" w:rsidR="0099441C" w:rsidRPr="004D5F43" w:rsidRDefault="0099441C">
      <w:pPr>
        <w:pStyle w:val="Fotnotstext"/>
      </w:pPr>
      <w:r>
        <w:rPr>
          <w:rStyle w:val="Fotnotsreferens"/>
        </w:rPr>
        <w:footnoteRef/>
      </w:r>
      <w:r w:rsidRPr="004D5F43">
        <w:t xml:space="preserve"> </w:t>
      </w:r>
      <w:hyperlink r:id="rId16" w:history="1">
        <w:r w:rsidRPr="004D5F43">
          <w:rPr>
            <w:rStyle w:val="Hyperlnk"/>
          </w:rPr>
          <w:t>www.statenskonstrad.se/konst/kronotopia</w:t>
        </w:r>
      </w:hyperlink>
      <w:r w:rsidRPr="004D5F43">
        <w:t xml:space="preserve"> </w:t>
      </w:r>
    </w:p>
  </w:footnote>
  <w:footnote w:id="31">
    <w:p w14:paraId="7B67FA19" w14:textId="77777777" w:rsidR="0099441C" w:rsidRPr="00850FD2" w:rsidRDefault="0099441C" w:rsidP="00850FD2">
      <w:pPr>
        <w:pStyle w:val="Fotnotstext"/>
        <w:rPr>
          <w:u w:val="single"/>
        </w:rPr>
      </w:pPr>
      <w:r>
        <w:rPr>
          <w:rStyle w:val="Fotnotsreferens"/>
        </w:rPr>
        <w:footnoteRef/>
      </w:r>
      <w:r w:rsidRPr="00850FD2">
        <w:t xml:space="preserve"> </w:t>
      </w:r>
      <w:hyperlink r:id="rId17" w:history="1">
        <w:r w:rsidRPr="00850FD2">
          <w:rPr>
            <w:rStyle w:val="Hyperlnk"/>
          </w:rPr>
          <w:t>Dokumentation av PARK LEK, ett flerårigt konstprojekt av Kerstin Bergendal, som ledde fram till en ny stadsplan</w:t>
        </w:r>
      </w:hyperlink>
      <w:r w:rsidRPr="00850FD2">
        <w:rPr>
          <w:u w:val="single"/>
        </w:rPr>
        <w:t xml:space="preserve"> i Hallonbergen</w:t>
      </w:r>
      <w:r w:rsidRPr="00850FD2">
        <w:t xml:space="preserve"> </w:t>
      </w:r>
    </w:p>
    <w:p w14:paraId="5EF27B41" w14:textId="77777777" w:rsidR="0099441C" w:rsidRPr="00850FD2" w:rsidRDefault="0099441C">
      <w:pPr>
        <w:pStyle w:val="Fotnotstext"/>
      </w:pPr>
    </w:p>
  </w:footnote>
  <w:footnote w:id="32">
    <w:p w14:paraId="176F554A" w14:textId="77777777" w:rsidR="0099441C" w:rsidRPr="00E83E5B" w:rsidRDefault="0099441C" w:rsidP="00724580">
      <w:pPr>
        <w:pStyle w:val="Fotnotstext"/>
        <w:rPr>
          <w:b/>
          <w:szCs w:val="18"/>
          <w:lang w:val="en-US"/>
        </w:rPr>
      </w:pPr>
      <w:r w:rsidRPr="008B0842">
        <w:rPr>
          <w:rStyle w:val="Fotnotsreferens"/>
          <w:b/>
          <w:szCs w:val="18"/>
        </w:rPr>
        <w:footnoteRef/>
      </w:r>
      <w:r w:rsidRPr="007824D7">
        <w:rPr>
          <w:b/>
          <w:szCs w:val="18"/>
          <w:lang w:val="en-US"/>
        </w:rPr>
        <w:t xml:space="preserve"> </w:t>
      </w:r>
      <w:hyperlink r:id="rId18" w:history="1">
        <w:r w:rsidRPr="007824D7">
          <w:rPr>
            <w:rStyle w:val="Rubrik3Char"/>
            <w:b w:val="0"/>
            <w:szCs w:val="18"/>
            <w:lang w:val="en-US"/>
          </w:rPr>
          <w:t>http://www.statenskonstrad.se/w</w:t>
        </w:r>
        <w:r w:rsidRPr="00E83E5B">
          <w:rPr>
            <w:rStyle w:val="Rubrik3Char"/>
            <w:b w:val="0"/>
            <w:szCs w:val="18"/>
            <w:lang w:val="en-US"/>
          </w:rPr>
          <w:t>p-content/uploads/2013/12/konsten-att-gestalta-offentliga-miljoer_2013.pdf</w:t>
        </w:r>
      </w:hyperlink>
      <w:r w:rsidRPr="007824D7">
        <w:rPr>
          <w:rStyle w:val="Rubrik3Char"/>
          <w:b w:val="0"/>
          <w:szCs w:val="18"/>
          <w:lang w:val="en-US"/>
        </w:rPr>
        <w:t xml:space="preserve"> , s 20</w:t>
      </w:r>
    </w:p>
  </w:footnote>
  <w:footnote w:id="33">
    <w:p w14:paraId="2527C835" w14:textId="77777777" w:rsidR="0099441C" w:rsidRDefault="0099441C">
      <w:pPr>
        <w:pStyle w:val="Fotnotstext"/>
      </w:pPr>
      <w:r>
        <w:rPr>
          <w:rStyle w:val="Fotnotsreferens"/>
        </w:rPr>
        <w:footnoteRef/>
      </w:r>
      <w:r>
        <w:t xml:space="preserve"> Konstnärsnämnden rapport </w:t>
      </w:r>
      <w:hyperlink r:id="rId19" w:history="1">
        <w:r w:rsidRPr="00332E48">
          <w:rPr>
            <w:rStyle w:val="Hyperlnk"/>
          </w:rPr>
          <w:t>Ingen regel utan undantag</w:t>
        </w:r>
      </w:hyperlink>
      <w:r>
        <w:t>, sid 78</w:t>
      </w:r>
    </w:p>
  </w:footnote>
  <w:footnote w:id="34">
    <w:p w14:paraId="0238684F" w14:textId="77777777" w:rsidR="0099441C" w:rsidRDefault="0099441C">
      <w:pPr>
        <w:pStyle w:val="Fotnotstext"/>
      </w:pPr>
      <w:r>
        <w:rPr>
          <w:rStyle w:val="Fotnotsreferens"/>
        </w:rPr>
        <w:footnoteRef/>
      </w:r>
      <w:r>
        <w:t xml:space="preserve"> Konstkonsulenter arbetar med genomförandet av konstnärliga uppdrag, konstkonsulenter med jobbar på uppdrag av regionerna med att främja konsten på olika vis i sin region.</w:t>
      </w:r>
    </w:p>
  </w:footnote>
  <w:footnote w:id="35">
    <w:p w14:paraId="49064403" w14:textId="77777777" w:rsidR="0099441C" w:rsidRPr="004D5F43" w:rsidRDefault="0099441C" w:rsidP="00724580">
      <w:pPr>
        <w:pStyle w:val="Fotnotstext"/>
        <w:spacing w:line="240" w:lineRule="auto"/>
      </w:pPr>
      <w:r w:rsidRPr="00CB25C6">
        <w:rPr>
          <w:rStyle w:val="Fotnotsreferens"/>
          <w:b/>
          <w:szCs w:val="18"/>
        </w:rPr>
        <w:footnoteRef/>
      </w:r>
      <w:r w:rsidRPr="004D5F43">
        <w:t xml:space="preserve"> www.goteborgkonst.com/webbvernissage/</w:t>
      </w:r>
    </w:p>
  </w:footnote>
  <w:footnote w:id="36">
    <w:p w14:paraId="106C1278" w14:textId="77777777" w:rsidR="0099441C" w:rsidRPr="004D5F43" w:rsidRDefault="0099441C" w:rsidP="00724580">
      <w:pPr>
        <w:pStyle w:val="Fotnotstext"/>
        <w:spacing w:line="240" w:lineRule="auto"/>
      </w:pPr>
      <w:r>
        <w:rPr>
          <w:rStyle w:val="Fotnotsreferens"/>
        </w:rPr>
        <w:footnoteRef/>
      </w:r>
      <w:r w:rsidRPr="004D5F43">
        <w:t xml:space="preserve"> www.bildupphovsratt.se/avtal-kommuner</w:t>
      </w:r>
    </w:p>
  </w:footnote>
  <w:footnote w:id="37">
    <w:p w14:paraId="1D0D34E0" w14:textId="77777777" w:rsidR="0099441C" w:rsidRPr="004D5F43" w:rsidRDefault="0099441C" w:rsidP="00724580">
      <w:pPr>
        <w:pStyle w:val="Fotnotstext"/>
        <w:spacing w:line="240" w:lineRule="auto"/>
      </w:pPr>
      <w:r w:rsidRPr="00CB25C6">
        <w:rPr>
          <w:rStyle w:val="Fotnotsreferens"/>
          <w:b/>
          <w:szCs w:val="18"/>
        </w:rPr>
        <w:footnoteRef/>
      </w:r>
      <w:r w:rsidRPr="004D5F43">
        <w:t>www.goteborgkonst.com/wp-content/uploads/2013/06/TU-enprocentregeln-Goteborg.pdf</w:t>
      </w:r>
    </w:p>
  </w:footnote>
  <w:footnote w:id="38">
    <w:p w14:paraId="1EB24075" w14:textId="77777777" w:rsidR="0099441C" w:rsidRPr="00CB25C6" w:rsidRDefault="0099441C" w:rsidP="00724580">
      <w:pPr>
        <w:pStyle w:val="Fotnotstext"/>
        <w:spacing w:line="240" w:lineRule="auto"/>
      </w:pPr>
      <w:r w:rsidRPr="00CB25C6">
        <w:rPr>
          <w:rStyle w:val="Fotnotsreferens"/>
          <w:b/>
          <w:szCs w:val="18"/>
        </w:rPr>
        <w:footnoteRef/>
      </w:r>
      <w:r w:rsidRPr="00071903">
        <w:t xml:space="preserve"> </w:t>
      </w:r>
      <w:hyperlink r:id="rId20" w:history="1">
        <w:r w:rsidRPr="00FC3F79">
          <w:rPr>
            <w:rStyle w:val="Hyperlnk"/>
            <w:szCs w:val="18"/>
          </w:rPr>
          <w:t>Stockholms stads budget för 2017 (PDF)</w:t>
        </w:r>
      </w:hyperlink>
      <w:r w:rsidRPr="00CB25C6">
        <w:t>, sid 149</w:t>
      </w:r>
    </w:p>
  </w:footnote>
  <w:footnote w:id="39">
    <w:p w14:paraId="375F7C21" w14:textId="77777777" w:rsidR="0099441C" w:rsidRPr="00CB25C6" w:rsidRDefault="0099441C" w:rsidP="00724580">
      <w:pPr>
        <w:pStyle w:val="Fotnotstext"/>
        <w:spacing w:line="240" w:lineRule="auto"/>
        <w:rPr>
          <w:rFonts w:eastAsiaTheme="majorEastAsia" w:cstheme="majorBidi"/>
        </w:rPr>
      </w:pPr>
      <w:r w:rsidRPr="00CB25C6">
        <w:rPr>
          <w:rStyle w:val="Fotnotsreferens"/>
          <w:szCs w:val="18"/>
        </w:rPr>
        <w:footnoteRef/>
      </w:r>
      <w:r w:rsidRPr="00CB25C6">
        <w:rPr>
          <w:rStyle w:val="Rubrik3Char"/>
          <w:szCs w:val="18"/>
        </w:rPr>
        <w:t xml:space="preserve"> </w:t>
      </w:r>
      <w:r w:rsidRPr="00CB25C6">
        <w:rPr>
          <w:rFonts w:eastAsiaTheme="majorEastAsia" w:cstheme="majorBidi"/>
        </w:rPr>
        <w:t xml:space="preserve">KS § 263, </w:t>
      </w:r>
      <w:r w:rsidRPr="00CB25C6">
        <w:t xml:space="preserve">Exploateringsavtal för Tanums 1:3 m.fl. </w:t>
      </w:r>
      <w:proofErr w:type="spellStart"/>
      <w:r w:rsidRPr="00CB25C6">
        <w:t>Kyrkonäs</w:t>
      </w:r>
      <w:proofErr w:type="spellEnd"/>
      <w:r w:rsidRPr="00CB25C6">
        <w:t xml:space="preserve"> </w:t>
      </w:r>
      <w:r w:rsidRPr="00A0634B">
        <w:rPr>
          <w:rStyle w:val="Rubrik3Char"/>
          <w:b w:val="0"/>
          <w:szCs w:val="18"/>
        </w:rPr>
        <w:t>www.tanum.se/download/18.291d2aa150a94300da19340/1446201267616/Kommunstyrelsen+2015-10-28,+</w:t>
      </w:r>
      <w:proofErr w:type="gramStart"/>
      <w:r w:rsidRPr="00A0634B">
        <w:rPr>
          <w:rStyle w:val="Rubrik3Char"/>
          <w:b w:val="0"/>
          <w:szCs w:val="18"/>
        </w:rPr>
        <w:t>§§</w:t>
      </w:r>
      <w:proofErr w:type="gramEnd"/>
      <w:r w:rsidRPr="00A0634B">
        <w:rPr>
          <w:rStyle w:val="Rubrik3Char"/>
          <w:b w:val="0"/>
          <w:szCs w:val="18"/>
        </w:rPr>
        <w:t xml:space="preserve">+252-281,+med+bilagor.pdf, </w:t>
      </w:r>
      <w:r w:rsidRPr="00A0634B">
        <w:rPr>
          <w:b/>
        </w:rPr>
        <w:t>§16</w:t>
      </w:r>
    </w:p>
    <w:p w14:paraId="6529DD98" w14:textId="77777777" w:rsidR="0099441C" w:rsidRPr="00FD2FE2" w:rsidRDefault="0099441C" w:rsidP="0099441C">
      <w:pPr>
        <w:pStyle w:val="Rubrik3"/>
      </w:pPr>
    </w:p>
    <w:p w14:paraId="122707BC" w14:textId="77777777" w:rsidR="0099441C" w:rsidRPr="00FF0A44" w:rsidRDefault="0099441C" w:rsidP="00724580">
      <w:pPr>
        <w:spacing w:line="240" w:lineRule="auto"/>
        <w:rPr>
          <w:rFonts w:ascii="Times New Roman" w:eastAsia="Times New Roman" w:hAnsi="Times New Roman"/>
        </w:rPr>
      </w:pPr>
    </w:p>
    <w:p w14:paraId="7E605FE8" w14:textId="77777777" w:rsidR="0099441C" w:rsidRDefault="0099441C" w:rsidP="0099441C">
      <w:pPr>
        <w:pStyle w:val="Rubrik3"/>
      </w:pPr>
    </w:p>
  </w:footnote>
  <w:footnote w:id="40">
    <w:p w14:paraId="524C325A" w14:textId="77777777" w:rsidR="0099441C" w:rsidRDefault="0099441C" w:rsidP="005F7248">
      <w:pPr>
        <w:pStyle w:val="Footnote"/>
      </w:pPr>
      <w:r>
        <w:rPr>
          <w:rStyle w:val="Fotnotsreferens"/>
        </w:rPr>
        <w:footnoteRef/>
      </w:r>
      <w:r>
        <w:t xml:space="preserve"> </w:t>
      </w:r>
      <w:hyperlink r:id="rId21" w:history="1">
        <w:r w:rsidRPr="000C4795">
          <w:rPr>
            <w:rStyle w:val="Hyperlnk"/>
          </w:rPr>
          <w:t>Statens budget 2016</w:t>
        </w:r>
      </w:hyperlink>
      <w:r>
        <w:t>, utgiftsområde 17 sid 28</w:t>
      </w:r>
    </w:p>
  </w:footnote>
  <w:footnote w:id="41">
    <w:p w14:paraId="50349643" w14:textId="77777777" w:rsidR="0099441C" w:rsidRDefault="0099441C">
      <w:pPr>
        <w:pStyle w:val="Fotnotstext"/>
      </w:pPr>
      <w:r>
        <w:rPr>
          <w:rStyle w:val="Fotnotsreferens"/>
        </w:rPr>
        <w:footnoteRef/>
      </w:r>
      <w:r>
        <w:t xml:space="preserve"> </w:t>
      </w:r>
      <w:hyperlink r:id="rId22" w:history="1">
        <w:r w:rsidRPr="00E57443">
          <w:rPr>
            <w:rStyle w:val="Hyperlnk"/>
          </w:rPr>
          <w:t>Tid för kultur</w:t>
        </w:r>
      </w:hyperlink>
    </w:p>
  </w:footnote>
  <w:footnote w:id="42">
    <w:p w14:paraId="0C7573F1" w14:textId="77777777" w:rsidR="0099441C" w:rsidRDefault="0099441C">
      <w:pPr>
        <w:pStyle w:val="Fotnotstext"/>
      </w:pPr>
      <w:r>
        <w:rPr>
          <w:rStyle w:val="Fotnotsreferens"/>
        </w:rPr>
        <w:footnoteRef/>
      </w:r>
      <w:r>
        <w:t xml:space="preserve"> </w:t>
      </w:r>
      <w:r w:rsidRPr="00874C1C">
        <w:t>http://www.stockholm.se/KulturFritid/Stod/KulturBoU/Kultur-i-ogonhojd/</w:t>
      </w:r>
      <w:r>
        <w:t xml:space="preserve"> </w:t>
      </w:r>
    </w:p>
  </w:footnote>
  <w:footnote w:id="43">
    <w:p w14:paraId="10ED91BC" w14:textId="77777777" w:rsidR="0099441C" w:rsidRDefault="0099441C" w:rsidP="009C60F1">
      <w:pPr>
        <w:pStyle w:val="Fotnotstext"/>
      </w:pPr>
      <w:r>
        <w:rPr>
          <w:rStyle w:val="Fotnotsreferens"/>
        </w:rPr>
        <w:footnoteRef/>
      </w:r>
      <w:r>
        <w:t xml:space="preserve"> </w:t>
      </w:r>
      <w:r w:rsidRPr="00F60B54">
        <w:t>www.kulturskoleradet.se/sites/default/files/atoms/files/forstudie_-_vidareutbildning.pdf</w:t>
      </w:r>
    </w:p>
  </w:footnote>
  <w:footnote w:id="44">
    <w:p w14:paraId="04FCA115" w14:textId="77777777" w:rsidR="0099441C" w:rsidRPr="00445001" w:rsidRDefault="0099441C">
      <w:pPr>
        <w:pStyle w:val="Fotnotstext"/>
        <w:rPr>
          <w:szCs w:val="18"/>
        </w:rPr>
      </w:pPr>
      <w:r w:rsidRPr="00445001">
        <w:rPr>
          <w:rStyle w:val="Fotnotsreferens"/>
          <w:szCs w:val="18"/>
        </w:rPr>
        <w:footnoteRef/>
      </w:r>
      <w:r w:rsidRPr="00445001">
        <w:rPr>
          <w:szCs w:val="18"/>
        </w:rPr>
        <w:t xml:space="preserve"> Unescos inlaga till samrådet om rätten till konstnärlig frihet</w:t>
      </w:r>
      <w:r>
        <w:rPr>
          <w:szCs w:val="18"/>
        </w:rPr>
        <w:t>.</w:t>
      </w:r>
    </w:p>
  </w:footnote>
  <w:footnote w:id="45">
    <w:p w14:paraId="6ABC568D" w14:textId="77777777" w:rsidR="0099441C" w:rsidRDefault="0099441C">
      <w:pPr>
        <w:pStyle w:val="Fotnotstext"/>
      </w:pPr>
      <w:r>
        <w:rPr>
          <w:rStyle w:val="Fotnotsreferens"/>
        </w:rPr>
        <w:footnoteRef/>
      </w:r>
      <w:r>
        <w:t xml:space="preserve"> </w:t>
      </w:r>
      <w:r w:rsidRPr="00ED6360">
        <w:t>www.modernamuseet.se/stockholm/sv/</w:t>
      </w:r>
      <w:proofErr w:type="gramStart"/>
      <w:r w:rsidRPr="00ED6360">
        <w:t>2016/05/20</w:t>
      </w:r>
      <w:proofErr w:type="gramEnd"/>
      <w:r w:rsidRPr="00ED6360">
        <w:t>/tre-ar-till-med-daniel-birnbaum/</w:t>
      </w:r>
    </w:p>
  </w:footnote>
  <w:footnote w:id="46">
    <w:p w14:paraId="56515AB4" w14:textId="77777777" w:rsidR="0099441C" w:rsidRPr="002573EB" w:rsidRDefault="0099441C" w:rsidP="0099441C">
      <w:pPr>
        <w:pStyle w:val="Rubrik3"/>
        <w:rPr>
          <w:sz w:val="18"/>
          <w:szCs w:val="18"/>
        </w:rPr>
      </w:pPr>
      <w:r w:rsidRPr="002573EB">
        <w:rPr>
          <w:rStyle w:val="Fotnotsreferens"/>
          <w:b w:val="0"/>
          <w:color w:val="auto"/>
          <w:sz w:val="18"/>
          <w:szCs w:val="18"/>
        </w:rPr>
        <w:footnoteRef/>
      </w:r>
      <w:r w:rsidRPr="002573EB">
        <w:rPr>
          <w:color w:val="auto"/>
          <w:sz w:val="18"/>
          <w:szCs w:val="18"/>
        </w:rPr>
        <w:t xml:space="preserve"> </w:t>
      </w:r>
      <w:r w:rsidRPr="0099441C">
        <w:rPr>
          <w:b w:val="0"/>
          <w:color w:val="auto"/>
          <w:sz w:val="18"/>
          <w:szCs w:val="18"/>
        </w:rPr>
        <w:t xml:space="preserve">Robert </w:t>
      </w:r>
      <w:proofErr w:type="spellStart"/>
      <w:r w:rsidRPr="0099441C">
        <w:rPr>
          <w:b w:val="0"/>
          <w:color w:val="auto"/>
          <w:sz w:val="18"/>
          <w:szCs w:val="18"/>
        </w:rPr>
        <w:t>Stasinski</w:t>
      </w:r>
      <w:proofErr w:type="spellEnd"/>
      <w:r w:rsidRPr="0099441C">
        <w:rPr>
          <w:b w:val="0"/>
          <w:color w:val="auto"/>
          <w:sz w:val="18"/>
          <w:szCs w:val="18"/>
        </w:rPr>
        <w:t xml:space="preserve">, </w:t>
      </w:r>
      <w:hyperlink r:id="rId23" w:history="1">
        <w:r w:rsidRPr="0099441C">
          <w:rPr>
            <w:rStyle w:val="Hyperlnk"/>
            <w:b w:val="0"/>
            <w:sz w:val="18"/>
            <w:szCs w:val="18"/>
          </w:rPr>
          <w:t>Bland ramar, höljen och gränser</w:t>
        </w:r>
      </w:hyperlink>
      <w:r w:rsidRPr="0099441C">
        <w:rPr>
          <w:b w:val="0"/>
          <w:color w:val="auto"/>
          <w:sz w:val="18"/>
          <w:szCs w:val="18"/>
        </w:rPr>
        <w:t xml:space="preserve"> (2016)</w:t>
      </w:r>
    </w:p>
  </w:footnote>
  <w:footnote w:id="47">
    <w:p w14:paraId="5F2AE358" w14:textId="77777777" w:rsidR="0099441C" w:rsidRDefault="0099441C">
      <w:pPr>
        <w:pStyle w:val="Fotnotstext"/>
      </w:pPr>
      <w:r>
        <w:rPr>
          <w:rStyle w:val="Fotnotsreferens"/>
        </w:rPr>
        <w:footnoteRef/>
      </w:r>
      <w:r>
        <w:t xml:space="preserve"> </w:t>
      </w:r>
      <w:r w:rsidRPr="004A0A61">
        <w:t>http://kro.se/mu-och-avtal</w:t>
      </w:r>
    </w:p>
  </w:footnote>
  <w:footnote w:id="48">
    <w:p w14:paraId="0B6083F5" w14:textId="77777777" w:rsidR="0099441C" w:rsidRDefault="0099441C" w:rsidP="002C03F0">
      <w:pPr>
        <w:pStyle w:val="Fotnotstext"/>
      </w:pPr>
      <w:r>
        <w:rPr>
          <w:rStyle w:val="Fotnotsreferens"/>
        </w:rPr>
        <w:footnoteRef/>
      </w:r>
      <w:r>
        <w:t xml:space="preserve"> </w:t>
      </w:r>
      <w:r w:rsidRPr="0029358F">
        <w:t>www.kro.se/node/1958</w:t>
      </w:r>
    </w:p>
  </w:footnote>
  <w:footnote w:id="49">
    <w:p w14:paraId="10B31171" w14:textId="77777777" w:rsidR="0099441C" w:rsidRPr="008D6AB8" w:rsidRDefault="0099441C" w:rsidP="008D6AB8">
      <w:pPr>
        <w:pStyle w:val="Fotnotstext"/>
      </w:pPr>
      <w:r w:rsidRPr="008D6AB8">
        <w:rPr>
          <w:rStyle w:val="Fotnotsreferens"/>
          <w:szCs w:val="18"/>
        </w:rPr>
        <w:footnoteRef/>
      </w:r>
      <w:r w:rsidRPr="008D6AB8">
        <w:t xml:space="preserve"> http://kro.se/Arstabergsmodellen</w:t>
      </w:r>
    </w:p>
  </w:footnote>
  <w:footnote w:id="50">
    <w:p w14:paraId="40B0E1CF" w14:textId="77777777" w:rsidR="0099441C" w:rsidRDefault="0099441C" w:rsidP="00F127A9">
      <w:pPr>
        <w:pStyle w:val="Fotnotstext"/>
      </w:pPr>
      <w:r>
        <w:rPr>
          <w:rStyle w:val="Fotnotsreferens"/>
        </w:rPr>
        <w:footnoteRef/>
      </w:r>
      <w:r>
        <w:t xml:space="preserve"> Region Skåne, </w:t>
      </w:r>
      <w:hyperlink r:id="rId24" w:history="1">
        <w:r w:rsidRPr="00163760">
          <w:rPr>
            <w:rStyle w:val="Hyperlnk"/>
          </w:rPr>
          <w:t>Förstudie</w:t>
        </w:r>
      </w:hyperlink>
      <w:r>
        <w:t xml:space="preserve"> om en samordnande resursplattform för bild-och formkonsten (2012), sid 11</w:t>
      </w:r>
    </w:p>
  </w:footnote>
  <w:footnote w:id="51">
    <w:p w14:paraId="5CD3A028" w14:textId="77777777" w:rsidR="0099441C" w:rsidRDefault="0099441C">
      <w:pPr>
        <w:pStyle w:val="Fotnotstext"/>
      </w:pPr>
      <w:r>
        <w:rPr>
          <w:rStyle w:val="Fotnotsreferens"/>
        </w:rPr>
        <w:footnoteRef/>
      </w:r>
      <w:r>
        <w:t xml:space="preserve"> </w:t>
      </w:r>
      <w:hyperlink r:id="rId25" w:history="1">
        <w:r w:rsidRPr="00AF04DF">
          <w:rPr>
            <w:rStyle w:val="Hyperlnk"/>
          </w:rPr>
          <w:t>http://news.cision.com/se/vgr-kultur/r/kulturnamnden-sakrar-bygge-av-ateljeboenden,c2139727</w:t>
        </w:r>
      </w:hyperlink>
    </w:p>
  </w:footnote>
  <w:footnote w:id="52">
    <w:p w14:paraId="3DB41631" w14:textId="77777777" w:rsidR="0099441C" w:rsidRDefault="0099441C" w:rsidP="00EC1224">
      <w:pPr>
        <w:pStyle w:val="Fotnotstext"/>
      </w:pPr>
      <w:r>
        <w:rPr>
          <w:rStyle w:val="Fotnotsreferens"/>
        </w:rPr>
        <w:footnoteRef/>
      </w:r>
      <w:r>
        <w:t xml:space="preserve"> </w:t>
      </w:r>
      <w:r w:rsidRPr="00760913">
        <w:t>http://www.bildupphovsratt.se/avtal-kommuner</w:t>
      </w:r>
    </w:p>
  </w:footnote>
  <w:footnote w:id="53">
    <w:p w14:paraId="40C432B6" w14:textId="77777777" w:rsidR="0099441C" w:rsidRDefault="0099441C">
      <w:pPr>
        <w:pStyle w:val="Fotnotstext"/>
      </w:pPr>
      <w:r>
        <w:rPr>
          <w:rStyle w:val="Fotnotsreferens"/>
        </w:rPr>
        <w:footnoteRef/>
      </w:r>
      <w:r>
        <w:t xml:space="preserve"> </w:t>
      </w:r>
      <w:r w:rsidRPr="006C2C66">
        <w:t>www.kulturradet.se/Documents/Verksamhet/Fristader/fri_inlaga_web.pdf</w:t>
      </w:r>
    </w:p>
  </w:footnote>
  <w:footnote w:id="54">
    <w:p w14:paraId="41DA52F3" w14:textId="77777777" w:rsidR="0099441C" w:rsidRDefault="0099441C">
      <w:pPr>
        <w:pStyle w:val="Fotnotstext"/>
      </w:pPr>
      <w:r>
        <w:rPr>
          <w:rStyle w:val="Fotnotsreferens"/>
        </w:rPr>
        <w:footnoteRef/>
      </w:r>
      <w:r>
        <w:t xml:space="preserve"> </w:t>
      </w:r>
      <w:r w:rsidRPr="000F2FAC">
        <w:t>www.iac.lu.se/unicorn-artists-in-solidarity/</w:t>
      </w:r>
    </w:p>
  </w:footnote>
  <w:footnote w:id="55">
    <w:p w14:paraId="6FACFE27" w14:textId="77777777" w:rsidR="0099441C" w:rsidRPr="00710D9A" w:rsidRDefault="0099441C" w:rsidP="00EC1224">
      <w:pPr>
        <w:pStyle w:val="Fotnotstext"/>
      </w:pPr>
      <w:r w:rsidRPr="00710D9A">
        <w:rPr>
          <w:rStyle w:val="Fotnotsreferens"/>
          <w:szCs w:val="18"/>
        </w:rPr>
        <w:footnoteRef/>
      </w:r>
      <w:r w:rsidRPr="00710D9A">
        <w:t xml:space="preserve">  http://europa.eu/rapid/press-release_SPEECH-13-872_en.htm</w:t>
      </w:r>
    </w:p>
  </w:footnote>
  <w:footnote w:id="56">
    <w:p w14:paraId="5A9F221E" w14:textId="6FEEFD87" w:rsidR="0099441C" w:rsidRPr="00710D9A" w:rsidRDefault="0099441C" w:rsidP="00EC1224">
      <w:pPr>
        <w:pStyle w:val="Fotnotstext"/>
      </w:pPr>
      <w:r w:rsidRPr="00710D9A">
        <w:rPr>
          <w:rStyle w:val="Fotnotsreferens"/>
          <w:szCs w:val="18"/>
        </w:rPr>
        <w:footnoteRef/>
      </w:r>
      <w:r w:rsidRPr="00710D9A">
        <w:t xml:space="preserve"> </w:t>
      </w:r>
      <w:hyperlink r:id="rId26" w:history="1">
        <w:r w:rsidRPr="00710D9A">
          <w:rPr>
            <w:rStyle w:val="Hyperlnk"/>
            <w:szCs w:val="18"/>
          </w:rPr>
          <w:t>Inga undantag</w:t>
        </w:r>
      </w:hyperlink>
      <w:r w:rsidRPr="00710D9A">
        <w:t>, sid 31</w:t>
      </w:r>
      <w:r>
        <w:t xml:space="preserve">, </w:t>
      </w:r>
      <w:r w:rsidRPr="00FE06B2">
        <w:t>http://www.tenstakonsthall.se/uploads/130-Inga_undantag_.pdf</w:t>
      </w:r>
    </w:p>
  </w:footnote>
  <w:footnote w:id="57">
    <w:p w14:paraId="25ECADCB" w14:textId="77777777" w:rsidR="0099441C" w:rsidRPr="00E72F19" w:rsidRDefault="0099441C">
      <w:pPr>
        <w:pStyle w:val="Fotnotstext"/>
        <w:rPr>
          <w:szCs w:val="18"/>
        </w:rPr>
      </w:pPr>
      <w:r w:rsidRPr="00E72F19">
        <w:rPr>
          <w:rStyle w:val="Fotnotsreferens"/>
          <w:szCs w:val="18"/>
        </w:rPr>
        <w:footnoteRef/>
      </w:r>
      <w:r w:rsidRPr="00E72F19">
        <w:rPr>
          <w:szCs w:val="18"/>
        </w:rPr>
        <w:t xml:space="preserve"> http://kro.se/mu-och-avtal#arvoden</w:t>
      </w:r>
    </w:p>
  </w:footnote>
  <w:footnote w:id="58">
    <w:p w14:paraId="03D416DF" w14:textId="77777777" w:rsidR="0099441C" w:rsidRDefault="0099441C" w:rsidP="00560EE3">
      <w:pPr>
        <w:pStyle w:val="Fotnotstext"/>
      </w:pPr>
      <w:r>
        <w:rPr>
          <w:rStyle w:val="Fotnotsreferens"/>
        </w:rPr>
        <w:footnoteRef/>
      </w:r>
      <w:r>
        <w:t xml:space="preserve"> </w:t>
      </w:r>
      <w:r w:rsidRPr="006A557D">
        <w:t>http://www.kro.se/node/4368</w:t>
      </w:r>
    </w:p>
  </w:footnote>
  <w:footnote w:id="59">
    <w:p w14:paraId="7A7E1F7B" w14:textId="77777777" w:rsidR="0099441C" w:rsidRDefault="0099441C">
      <w:pPr>
        <w:pStyle w:val="Fotnotstext"/>
      </w:pPr>
      <w:r>
        <w:rPr>
          <w:rStyle w:val="Fotnotsreferens"/>
        </w:rPr>
        <w:footnoteRef/>
      </w:r>
      <w:r>
        <w:t xml:space="preserve"> </w:t>
      </w:r>
      <w:r w:rsidRPr="00560EE3">
        <w:t>http://www.mynewsdesk.com/se/kulturanalys/pressreleases/ny-statistik-hur-utvecklas-de-offentliga-anslagen-till-kultur-1605923</w:t>
      </w:r>
    </w:p>
  </w:footnote>
  <w:footnote w:id="60">
    <w:p w14:paraId="538AB3E8" w14:textId="7AC47B49" w:rsidR="0099441C" w:rsidRDefault="0099441C">
      <w:pPr>
        <w:pStyle w:val="Fotnotstext"/>
      </w:pPr>
      <w:r>
        <w:rPr>
          <w:rStyle w:val="Fotnotsreferens"/>
        </w:rPr>
        <w:footnoteRef/>
      </w:r>
      <w:r>
        <w:t xml:space="preserve"> </w:t>
      </w:r>
      <w:r w:rsidRPr="00FE06B2">
        <w:t>http://www.stockholm.se/KulturFritid/Stod/Kulturrapport-2017/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30A1"/>
    <w:multiLevelType w:val="hybridMultilevel"/>
    <w:tmpl w:val="B600B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1931069"/>
    <w:multiLevelType w:val="multilevel"/>
    <w:tmpl w:val="9E7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966C70"/>
    <w:multiLevelType w:val="hybridMultilevel"/>
    <w:tmpl w:val="4E3A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515347A"/>
    <w:multiLevelType w:val="hybridMultilevel"/>
    <w:tmpl w:val="02FCD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52B6172"/>
    <w:multiLevelType w:val="multilevel"/>
    <w:tmpl w:val="34EE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97FB8"/>
    <w:multiLevelType w:val="multilevel"/>
    <w:tmpl w:val="F7BE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428BA"/>
    <w:multiLevelType w:val="hybridMultilevel"/>
    <w:tmpl w:val="135647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E700200"/>
    <w:multiLevelType w:val="hybridMultilevel"/>
    <w:tmpl w:val="DE809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EFC0E70"/>
    <w:multiLevelType w:val="multilevel"/>
    <w:tmpl w:val="282A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276B1"/>
    <w:multiLevelType w:val="hybridMultilevel"/>
    <w:tmpl w:val="70BC5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62113CB"/>
    <w:multiLevelType w:val="multilevel"/>
    <w:tmpl w:val="2392F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D936AA"/>
    <w:multiLevelType w:val="hybridMultilevel"/>
    <w:tmpl w:val="912EFB18"/>
    <w:styleLink w:val="Importeradestilen2"/>
    <w:lvl w:ilvl="0" w:tplc="7F08C74C">
      <w:start w:val="1"/>
      <w:numFmt w:val="decimal"/>
      <w:lvlText w:val="%1."/>
      <w:lvlJc w:val="left"/>
      <w:pPr>
        <w:tabs>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525406">
      <w:start w:val="1"/>
      <w:numFmt w:val="decimal"/>
      <w:lvlText w:val="%2."/>
      <w:lvlJc w:val="left"/>
      <w:pPr>
        <w:tabs>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64C">
      <w:start w:val="1"/>
      <w:numFmt w:val="decimal"/>
      <w:lvlText w:val="%3."/>
      <w:lvlJc w:val="left"/>
      <w:pPr>
        <w:tabs>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60CCD2">
      <w:start w:val="1"/>
      <w:numFmt w:val="decimal"/>
      <w:lvlText w:val="%4."/>
      <w:lvlJc w:val="left"/>
      <w:pPr>
        <w:tabs>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1271C8">
      <w:start w:val="1"/>
      <w:numFmt w:val="decimal"/>
      <w:lvlText w:val="%5."/>
      <w:lvlJc w:val="left"/>
      <w:pPr>
        <w:tabs>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AE5AF2">
      <w:start w:val="1"/>
      <w:numFmt w:val="decimal"/>
      <w:lvlText w:val="%6."/>
      <w:lvlJc w:val="left"/>
      <w:pPr>
        <w:tabs>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A144C">
      <w:start w:val="1"/>
      <w:numFmt w:val="decimal"/>
      <w:lvlText w:val="%7."/>
      <w:lvlJc w:val="left"/>
      <w:pPr>
        <w:tabs>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7C4BA2">
      <w:start w:val="1"/>
      <w:numFmt w:val="decimal"/>
      <w:lvlText w:val="%8."/>
      <w:lvlJc w:val="left"/>
      <w:pPr>
        <w:tabs>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C834A">
      <w:start w:val="1"/>
      <w:numFmt w:val="decimal"/>
      <w:lvlText w:val="%9."/>
      <w:lvlJc w:val="left"/>
      <w:pPr>
        <w:tabs>
          <w:tab w:val="left" w:pos="1304"/>
          <w:tab w:val="left" w:pos="2608"/>
          <w:tab w:val="left" w:pos="3912"/>
          <w:tab w:val="left" w:pos="5216"/>
          <w:tab w:val="left" w:pos="6520"/>
          <w:tab w:val="left" w:pos="7824"/>
          <w:tab w:val="left" w:pos="912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C4E1F47"/>
    <w:multiLevelType w:val="multilevel"/>
    <w:tmpl w:val="4F4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D63790"/>
    <w:multiLevelType w:val="hybridMultilevel"/>
    <w:tmpl w:val="912EFB18"/>
    <w:numStyleLink w:val="Importeradestilen2"/>
  </w:abstractNum>
  <w:abstractNum w:abstractNumId="15">
    <w:nsid w:val="20934C8C"/>
    <w:multiLevelType w:val="multilevel"/>
    <w:tmpl w:val="B9E6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F2B82"/>
    <w:multiLevelType w:val="hybridMultilevel"/>
    <w:tmpl w:val="CEFE8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5B005A1"/>
    <w:multiLevelType w:val="hybridMultilevel"/>
    <w:tmpl w:val="236C6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6D03145"/>
    <w:multiLevelType w:val="multilevel"/>
    <w:tmpl w:val="C6F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161F32"/>
    <w:multiLevelType w:val="hybridMultilevel"/>
    <w:tmpl w:val="D0304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F5C0DFC"/>
    <w:multiLevelType w:val="hybridMultilevel"/>
    <w:tmpl w:val="5B2E6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02713DF"/>
    <w:multiLevelType w:val="hybridMultilevel"/>
    <w:tmpl w:val="095A46B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nsid w:val="318A3756"/>
    <w:multiLevelType w:val="hybridMultilevel"/>
    <w:tmpl w:val="11925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2CB4978"/>
    <w:multiLevelType w:val="hybridMultilevel"/>
    <w:tmpl w:val="1A047BF6"/>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9361CAD"/>
    <w:multiLevelType w:val="hybridMultilevel"/>
    <w:tmpl w:val="122C5E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3B915A0C"/>
    <w:multiLevelType w:val="multilevel"/>
    <w:tmpl w:val="4612ACC6"/>
    <w:lvl w:ilvl="0">
      <w:numFmt w:val="bullet"/>
      <w:lvlText w:val="-"/>
      <w:lvlJc w:val="left"/>
      <w:pPr>
        <w:ind w:left="540" w:hanging="360"/>
      </w:pPr>
      <w:rPr>
        <w:rFonts w:ascii="Georgia" w:eastAsiaTheme="minorHAnsi" w:hAnsi="Georgia" w:cstheme="minorBidi"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6">
    <w:nsid w:val="3D2F6D18"/>
    <w:multiLevelType w:val="hybridMultilevel"/>
    <w:tmpl w:val="DB364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E3D6D85"/>
    <w:multiLevelType w:val="hybridMultilevel"/>
    <w:tmpl w:val="95D0C54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5D374DE"/>
    <w:multiLevelType w:val="multilevel"/>
    <w:tmpl w:val="5BD2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0C7269"/>
    <w:multiLevelType w:val="hybridMultilevel"/>
    <w:tmpl w:val="0958E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CAC1F07"/>
    <w:multiLevelType w:val="hybridMultilevel"/>
    <w:tmpl w:val="26B07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F831617"/>
    <w:multiLevelType w:val="hybridMultilevel"/>
    <w:tmpl w:val="53624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5AE3CCD"/>
    <w:multiLevelType w:val="hybridMultilevel"/>
    <w:tmpl w:val="65DE4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8A62490"/>
    <w:multiLevelType w:val="hybridMultilevel"/>
    <w:tmpl w:val="BB8448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nsid w:val="5A3E4ABA"/>
    <w:multiLevelType w:val="hybridMultilevel"/>
    <w:tmpl w:val="F3940C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5E5B20F8"/>
    <w:multiLevelType w:val="multilevel"/>
    <w:tmpl w:val="087A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AF310D"/>
    <w:multiLevelType w:val="hybridMultilevel"/>
    <w:tmpl w:val="04E63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8281914"/>
    <w:multiLevelType w:val="hybridMultilevel"/>
    <w:tmpl w:val="B094CB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8">
    <w:nsid w:val="69CB622D"/>
    <w:multiLevelType w:val="hybridMultilevel"/>
    <w:tmpl w:val="E726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CAA0BAC"/>
    <w:multiLevelType w:val="hybridMultilevel"/>
    <w:tmpl w:val="EC0C46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1285135"/>
    <w:multiLevelType w:val="hybridMultilevel"/>
    <w:tmpl w:val="13DAD4A6"/>
    <w:lvl w:ilvl="0" w:tplc="8E62D04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18B2B6A"/>
    <w:multiLevelType w:val="hybridMultilevel"/>
    <w:tmpl w:val="9732E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5BE490A"/>
    <w:multiLevelType w:val="multilevel"/>
    <w:tmpl w:val="8D2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852D58"/>
    <w:multiLevelType w:val="hybridMultilevel"/>
    <w:tmpl w:val="4612ACC6"/>
    <w:lvl w:ilvl="0" w:tplc="1F0A142C">
      <w:numFmt w:val="bullet"/>
      <w:lvlText w:val="-"/>
      <w:lvlJc w:val="left"/>
      <w:pPr>
        <w:ind w:left="540" w:hanging="360"/>
      </w:pPr>
      <w:rPr>
        <w:rFonts w:ascii="Georgia" w:eastAsiaTheme="minorHAnsi" w:hAnsi="Georgia" w:cstheme="minorBidi"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44">
    <w:nsid w:val="76A15D79"/>
    <w:multiLevelType w:val="hybridMultilevel"/>
    <w:tmpl w:val="652494F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5">
    <w:nsid w:val="77E25F24"/>
    <w:multiLevelType w:val="hybridMultilevel"/>
    <w:tmpl w:val="81F06A5E"/>
    <w:lvl w:ilvl="0" w:tplc="4D00698C">
      <w:start w:val="1"/>
      <w:numFmt w:val="bullet"/>
      <w:lvlText w:val=""/>
      <w:lvlJc w:val="left"/>
      <w:pPr>
        <w:ind w:left="720" w:hanging="360"/>
      </w:pPr>
      <w:rPr>
        <w:rFonts w:ascii="Wingdings" w:hAnsi="Wingdings" w:hint="default"/>
        <w:color w:val="4472C4"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AD330EE"/>
    <w:multiLevelType w:val="hybridMultilevel"/>
    <w:tmpl w:val="C4885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D4644C0"/>
    <w:multiLevelType w:val="hybridMultilevel"/>
    <w:tmpl w:val="1FDC9F4E"/>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nsid w:val="7E2D4C3A"/>
    <w:multiLevelType w:val="hybridMultilevel"/>
    <w:tmpl w:val="82A0B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7E346D77"/>
    <w:multiLevelType w:val="hybridMultilevel"/>
    <w:tmpl w:val="D716FF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num>
  <w:num w:numId="2">
    <w:abstractNumId w:val="30"/>
  </w:num>
  <w:num w:numId="3">
    <w:abstractNumId w:val="48"/>
  </w:num>
  <w:num w:numId="4">
    <w:abstractNumId w:val="20"/>
  </w:num>
  <w:num w:numId="5">
    <w:abstractNumId w:val="2"/>
  </w:num>
  <w:num w:numId="6">
    <w:abstractNumId w:val="0"/>
  </w:num>
  <w:num w:numId="7">
    <w:abstractNumId w:val="47"/>
  </w:num>
  <w:num w:numId="8">
    <w:abstractNumId w:val="12"/>
  </w:num>
  <w:num w:numId="9">
    <w:abstractNumId w:val="14"/>
  </w:num>
  <w:num w:numId="10">
    <w:abstractNumId w:val="18"/>
  </w:num>
  <w:num w:numId="11">
    <w:abstractNumId w:val="39"/>
  </w:num>
  <w:num w:numId="12">
    <w:abstractNumId w:val="33"/>
  </w:num>
  <w:num w:numId="13">
    <w:abstractNumId w:val="44"/>
  </w:num>
  <w:num w:numId="14">
    <w:abstractNumId w:val="22"/>
  </w:num>
  <w:num w:numId="15">
    <w:abstractNumId w:val="21"/>
  </w:num>
  <w:num w:numId="16">
    <w:abstractNumId w:val="38"/>
  </w:num>
  <w:num w:numId="17">
    <w:abstractNumId w:val="8"/>
  </w:num>
  <w:num w:numId="18">
    <w:abstractNumId w:val="17"/>
  </w:num>
  <w:num w:numId="19">
    <w:abstractNumId w:val="24"/>
  </w:num>
  <w:num w:numId="20">
    <w:abstractNumId w:val="28"/>
  </w:num>
  <w:num w:numId="21">
    <w:abstractNumId w:val="7"/>
  </w:num>
  <w:num w:numId="22">
    <w:abstractNumId w:val="49"/>
  </w:num>
  <w:num w:numId="23">
    <w:abstractNumId w:val="35"/>
  </w:num>
  <w:num w:numId="24">
    <w:abstractNumId w:val="11"/>
  </w:num>
  <w:num w:numId="25">
    <w:abstractNumId w:val="10"/>
  </w:num>
  <w:num w:numId="26">
    <w:abstractNumId w:val="15"/>
  </w:num>
  <w:num w:numId="27">
    <w:abstractNumId w:val="5"/>
  </w:num>
  <w:num w:numId="28">
    <w:abstractNumId w:val="9"/>
  </w:num>
  <w:num w:numId="29">
    <w:abstractNumId w:val="40"/>
  </w:num>
  <w:num w:numId="30">
    <w:abstractNumId w:val="43"/>
  </w:num>
  <w:num w:numId="31">
    <w:abstractNumId w:val="25"/>
  </w:num>
  <w:num w:numId="32">
    <w:abstractNumId w:val="23"/>
  </w:num>
  <w:num w:numId="33">
    <w:abstractNumId w:val="3"/>
  </w:num>
  <w:num w:numId="34">
    <w:abstractNumId w:val="37"/>
  </w:num>
  <w:num w:numId="35">
    <w:abstractNumId w:val="4"/>
  </w:num>
  <w:num w:numId="36">
    <w:abstractNumId w:val="42"/>
  </w:num>
  <w:num w:numId="37">
    <w:abstractNumId w:val="13"/>
  </w:num>
  <w:num w:numId="38">
    <w:abstractNumId w:val="6"/>
  </w:num>
  <w:num w:numId="39">
    <w:abstractNumId w:val="1"/>
  </w:num>
  <w:num w:numId="40">
    <w:abstractNumId w:val="41"/>
  </w:num>
  <w:num w:numId="41">
    <w:abstractNumId w:val="32"/>
  </w:num>
  <w:num w:numId="42">
    <w:abstractNumId w:val="46"/>
  </w:num>
  <w:num w:numId="43">
    <w:abstractNumId w:val="19"/>
  </w:num>
  <w:num w:numId="44">
    <w:abstractNumId w:val="34"/>
  </w:num>
  <w:num w:numId="45">
    <w:abstractNumId w:val="36"/>
  </w:num>
  <w:num w:numId="46">
    <w:abstractNumId w:val="16"/>
  </w:num>
  <w:num w:numId="47">
    <w:abstractNumId w:val="29"/>
  </w:num>
  <w:num w:numId="48">
    <w:abstractNumId w:val="31"/>
  </w:num>
  <w:num w:numId="49">
    <w:abstractNumId w:val="2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A"/>
    <w:rsid w:val="00000971"/>
    <w:rsid w:val="0000182A"/>
    <w:rsid w:val="000028CA"/>
    <w:rsid w:val="00002F86"/>
    <w:rsid w:val="00003180"/>
    <w:rsid w:val="0000555D"/>
    <w:rsid w:val="000060FF"/>
    <w:rsid w:val="0000701F"/>
    <w:rsid w:val="00010113"/>
    <w:rsid w:val="0001027A"/>
    <w:rsid w:val="00010DC9"/>
    <w:rsid w:val="00014DF6"/>
    <w:rsid w:val="00015C27"/>
    <w:rsid w:val="0001656A"/>
    <w:rsid w:val="00016DC2"/>
    <w:rsid w:val="00017249"/>
    <w:rsid w:val="000211F7"/>
    <w:rsid w:val="00022B7C"/>
    <w:rsid w:val="00023DB8"/>
    <w:rsid w:val="000251A3"/>
    <w:rsid w:val="00026F96"/>
    <w:rsid w:val="00031771"/>
    <w:rsid w:val="00031F58"/>
    <w:rsid w:val="00032CD4"/>
    <w:rsid w:val="000346EA"/>
    <w:rsid w:val="00035918"/>
    <w:rsid w:val="00036C2A"/>
    <w:rsid w:val="00036D59"/>
    <w:rsid w:val="0004069A"/>
    <w:rsid w:val="000417B7"/>
    <w:rsid w:val="00042460"/>
    <w:rsid w:val="000441D5"/>
    <w:rsid w:val="000445DB"/>
    <w:rsid w:val="00044935"/>
    <w:rsid w:val="000459A8"/>
    <w:rsid w:val="00050B16"/>
    <w:rsid w:val="00051EDA"/>
    <w:rsid w:val="000527F1"/>
    <w:rsid w:val="00057514"/>
    <w:rsid w:val="00063DF3"/>
    <w:rsid w:val="0006733D"/>
    <w:rsid w:val="00067D88"/>
    <w:rsid w:val="00067FCB"/>
    <w:rsid w:val="00071903"/>
    <w:rsid w:val="000720F5"/>
    <w:rsid w:val="00072BFC"/>
    <w:rsid w:val="00077775"/>
    <w:rsid w:val="00080666"/>
    <w:rsid w:val="00081737"/>
    <w:rsid w:val="00082492"/>
    <w:rsid w:val="00085759"/>
    <w:rsid w:val="0008675E"/>
    <w:rsid w:val="00087D79"/>
    <w:rsid w:val="000930FF"/>
    <w:rsid w:val="000939D1"/>
    <w:rsid w:val="00094A7E"/>
    <w:rsid w:val="0009588A"/>
    <w:rsid w:val="000966D8"/>
    <w:rsid w:val="00096D09"/>
    <w:rsid w:val="000A0025"/>
    <w:rsid w:val="000A1B74"/>
    <w:rsid w:val="000A25EF"/>
    <w:rsid w:val="000A2ACF"/>
    <w:rsid w:val="000A2EB5"/>
    <w:rsid w:val="000A33FD"/>
    <w:rsid w:val="000A57BD"/>
    <w:rsid w:val="000A70F5"/>
    <w:rsid w:val="000B0E56"/>
    <w:rsid w:val="000B1917"/>
    <w:rsid w:val="000B46C7"/>
    <w:rsid w:val="000B4B6E"/>
    <w:rsid w:val="000B59EB"/>
    <w:rsid w:val="000B6F38"/>
    <w:rsid w:val="000B7FFA"/>
    <w:rsid w:val="000C06E5"/>
    <w:rsid w:val="000C11ED"/>
    <w:rsid w:val="000C1606"/>
    <w:rsid w:val="000C471E"/>
    <w:rsid w:val="000C4795"/>
    <w:rsid w:val="000C514B"/>
    <w:rsid w:val="000C5C91"/>
    <w:rsid w:val="000C60D7"/>
    <w:rsid w:val="000D0D61"/>
    <w:rsid w:val="000D2A29"/>
    <w:rsid w:val="000D319D"/>
    <w:rsid w:val="000D3519"/>
    <w:rsid w:val="000D3C65"/>
    <w:rsid w:val="000D4FD8"/>
    <w:rsid w:val="000D55DE"/>
    <w:rsid w:val="000D5819"/>
    <w:rsid w:val="000D617D"/>
    <w:rsid w:val="000E0DB2"/>
    <w:rsid w:val="000E0FA5"/>
    <w:rsid w:val="000E1DB7"/>
    <w:rsid w:val="000E3CCE"/>
    <w:rsid w:val="000E6520"/>
    <w:rsid w:val="000E6909"/>
    <w:rsid w:val="000E6DDD"/>
    <w:rsid w:val="000E6E40"/>
    <w:rsid w:val="000E76F6"/>
    <w:rsid w:val="000F04BF"/>
    <w:rsid w:val="000F20A9"/>
    <w:rsid w:val="000F2FAC"/>
    <w:rsid w:val="000F3801"/>
    <w:rsid w:val="000F4581"/>
    <w:rsid w:val="000F60AF"/>
    <w:rsid w:val="000F6BFD"/>
    <w:rsid w:val="000F6C49"/>
    <w:rsid w:val="00100D25"/>
    <w:rsid w:val="00100D65"/>
    <w:rsid w:val="0010131F"/>
    <w:rsid w:val="0010261F"/>
    <w:rsid w:val="00102DD0"/>
    <w:rsid w:val="001030A4"/>
    <w:rsid w:val="001031AA"/>
    <w:rsid w:val="001044AD"/>
    <w:rsid w:val="001049D7"/>
    <w:rsid w:val="00106F13"/>
    <w:rsid w:val="001100E4"/>
    <w:rsid w:val="001102BE"/>
    <w:rsid w:val="00110F3E"/>
    <w:rsid w:val="00112EB0"/>
    <w:rsid w:val="00117024"/>
    <w:rsid w:val="001209CD"/>
    <w:rsid w:val="001227DB"/>
    <w:rsid w:val="0012305F"/>
    <w:rsid w:val="00123201"/>
    <w:rsid w:val="001265EF"/>
    <w:rsid w:val="0013070B"/>
    <w:rsid w:val="00131087"/>
    <w:rsid w:val="00131C88"/>
    <w:rsid w:val="00134B51"/>
    <w:rsid w:val="001352A5"/>
    <w:rsid w:val="00135A4D"/>
    <w:rsid w:val="001366FC"/>
    <w:rsid w:val="0013673E"/>
    <w:rsid w:val="001376D4"/>
    <w:rsid w:val="001418D2"/>
    <w:rsid w:val="00142092"/>
    <w:rsid w:val="0014241D"/>
    <w:rsid w:val="00145BB3"/>
    <w:rsid w:val="00145CCF"/>
    <w:rsid w:val="0014754C"/>
    <w:rsid w:val="00150C31"/>
    <w:rsid w:val="001521CD"/>
    <w:rsid w:val="001547E9"/>
    <w:rsid w:val="00154C4B"/>
    <w:rsid w:val="0015753A"/>
    <w:rsid w:val="00160076"/>
    <w:rsid w:val="00161661"/>
    <w:rsid w:val="0016215F"/>
    <w:rsid w:val="00162EEE"/>
    <w:rsid w:val="00163760"/>
    <w:rsid w:val="00165F62"/>
    <w:rsid w:val="001677AB"/>
    <w:rsid w:val="00167C6E"/>
    <w:rsid w:val="00171B1E"/>
    <w:rsid w:val="0017265D"/>
    <w:rsid w:val="0017376D"/>
    <w:rsid w:val="00175998"/>
    <w:rsid w:val="00177ABE"/>
    <w:rsid w:val="0018070C"/>
    <w:rsid w:val="00181002"/>
    <w:rsid w:val="00181252"/>
    <w:rsid w:val="00181B95"/>
    <w:rsid w:val="00182EA8"/>
    <w:rsid w:val="001831A6"/>
    <w:rsid w:val="001847E2"/>
    <w:rsid w:val="00191038"/>
    <w:rsid w:val="00191BCD"/>
    <w:rsid w:val="00191E71"/>
    <w:rsid w:val="00192849"/>
    <w:rsid w:val="00195B50"/>
    <w:rsid w:val="001A1B52"/>
    <w:rsid w:val="001A4260"/>
    <w:rsid w:val="001A5552"/>
    <w:rsid w:val="001A5DC2"/>
    <w:rsid w:val="001A6454"/>
    <w:rsid w:val="001A6DEC"/>
    <w:rsid w:val="001B0D00"/>
    <w:rsid w:val="001B3AB4"/>
    <w:rsid w:val="001B54C4"/>
    <w:rsid w:val="001B5F09"/>
    <w:rsid w:val="001B6542"/>
    <w:rsid w:val="001C1201"/>
    <w:rsid w:val="001C1415"/>
    <w:rsid w:val="001C6227"/>
    <w:rsid w:val="001C7DFE"/>
    <w:rsid w:val="001C7F85"/>
    <w:rsid w:val="001D1466"/>
    <w:rsid w:val="001D35F1"/>
    <w:rsid w:val="001D3BED"/>
    <w:rsid w:val="001D3EEE"/>
    <w:rsid w:val="001D4B4F"/>
    <w:rsid w:val="001D5B62"/>
    <w:rsid w:val="001D68F7"/>
    <w:rsid w:val="001D6F2A"/>
    <w:rsid w:val="001D6FFD"/>
    <w:rsid w:val="001D7F44"/>
    <w:rsid w:val="001E0ED6"/>
    <w:rsid w:val="001E0F6A"/>
    <w:rsid w:val="001E2B0A"/>
    <w:rsid w:val="001E2CE9"/>
    <w:rsid w:val="001E2DF3"/>
    <w:rsid w:val="001E3D52"/>
    <w:rsid w:val="001E43DE"/>
    <w:rsid w:val="001E5416"/>
    <w:rsid w:val="001E6980"/>
    <w:rsid w:val="001E73C3"/>
    <w:rsid w:val="001F1E11"/>
    <w:rsid w:val="001F458D"/>
    <w:rsid w:val="001F58D1"/>
    <w:rsid w:val="00200BCC"/>
    <w:rsid w:val="002024B8"/>
    <w:rsid w:val="00204379"/>
    <w:rsid w:val="00204EE0"/>
    <w:rsid w:val="0020731D"/>
    <w:rsid w:val="002079DA"/>
    <w:rsid w:val="00212251"/>
    <w:rsid w:val="00212D35"/>
    <w:rsid w:val="00216344"/>
    <w:rsid w:val="00217569"/>
    <w:rsid w:val="00220CD2"/>
    <w:rsid w:val="002217DD"/>
    <w:rsid w:val="00221D06"/>
    <w:rsid w:val="00221E45"/>
    <w:rsid w:val="00222033"/>
    <w:rsid w:val="0022262E"/>
    <w:rsid w:val="002228D2"/>
    <w:rsid w:val="002233F7"/>
    <w:rsid w:val="00223761"/>
    <w:rsid w:val="002240F8"/>
    <w:rsid w:val="00224B50"/>
    <w:rsid w:val="00224BFA"/>
    <w:rsid w:val="00225204"/>
    <w:rsid w:val="00225E3D"/>
    <w:rsid w:val="0022796E"/>
    <w:rsid w:val="002279F4"/>
    <w:rsid w:val="00227CFF"/>
    <w:rsid w:val="00230245"/>
    <w:rsid w:val="002332E8"/>
    <w:rsid w:val="00233F19"/>
    <w:rsid w:val="00236655"/>
    <w:rsid w:val="002379E5"/>
    <w:rsid w:val="00242C91"/>
    <w:rsid w:val="00245C86"/>
    <w:rsid w:val="002474AC"/>
    <w:rsid w:val="002504F3"/>
    <w:rsid w:val="00250F60"/>
    <w:rsid w:val="00250FE8"/>
    <w:rsid w:val="00252A52"/>
    <w:rsid w:val="00252E81"/>
    <w:rsid w:val="002532A0"/>
    <w:rsid w:val="00253312"/>
    <w:rsid w:val="00253384"/>
    <w:rsid w:val="002537D7"/>
    <w:rsid w:val="00254739"/>
    <w:rsid w:val="002573EB"/>
    <w:rsid w:val="0026006A"/>
    <w:rsid w:val="00261D09"/>
    <w:rsid w:val="00261ED0"/>
    <w:rsid w:val="0026219E"/>
    <w:rsid w:val="00262AD6"/>
    <w:rsid w:val="00262AE9"/>
    <w:rsid w:val="0026376E"/>
    <w:rsid w:val="002648F9"/>
    <w:rsid w:val="00265524"/>
    <w:rsid w:val="00266228"/>
    <w:rsid w:val="00270BA6"/>
    <w:rsid w:val="0027358C"/>
    <w:rsid w:val="002756CB"/>
    <w:rsid w:val="00275FA7"/>
    <w:rsid w:val="002764B4"/>
    <w:rsid w:val="00276DDC"/>
    <w:rsid w:val="00276F17"/>
    <w:rsid w:val="002803BF"/>
    <w:rsid w:val="002804A2"/>
    <w:rsid w:val="002806AA"/>
    <w:rsid w:val="002806F1"/>
    <w:rsid w:val="002828E6"/>
    <w:rsid w:val="00282C40"/>
    <w:rsid w:val="0028428D"/>
    <w:rsid w:val="0028453D"/>
    <w:rsid w:val="00285E3E"/>
    <w:rsid w:val="00285FC7"/>
    <w:rsid w:val="002861A6"/>
    <w:rsid w:val="00286C9C"/>
    <w:rsid w:val="00290AB2"/>
    <w:rsid w:val="00291A27"/>
    <w:rsid w:val="00291E2A"/>
    <w:rsid w:val="00292424"/>
    <w:rsid w:val="00294414"/>
    <w:rsid w:val="002944C7"/>
    <w:rsid w:val="0029624E"/>
    <w:rsid w:val="00296822"/>
    <w:rsid w:val="00296BB0"/>
    <w:rsid w:val="00297EE1"/>
    <w:rsid w:val="002A2A50"/>
    <w:rsid w:val="002B00CC"/>
    <w:rsid w:val="002B2C80"/>
    <w:rsid w:val="002B2F85"/>
    <w:rsid w:val="002B3873"/>
    <w:rsid w:val="002B3FD9"/>
    <w:rsid w:val="002B4AC6"/>
    <w:rsid w:val="002B55E7"/>
    <w:rsid w:val="002C03F0"/>
    <w:rsid w:val="002C0920"/>
    <w:rsid w:val="002C2765"/>
    <w:rsid w:val="002C3202"/>
    <w:rsid w:val="002C402B"/>
    <w:rsid w:val="002C5F3D"/>
    <w:rsid w:val="002C7099"/>
    <w:rsid w:val="002C76C1"/>
    <w:rsid w:val="002D0E75"/>
    <w:rsid w:val="002D1D46"/>
    <w:rsid w:val="002E0D09"/>
    <w:rsid w:val="002E2750"/>
    <w:rsid w:val="002E39E4"/>
    <w:rsid w:val="002E58AC"/>
    <w:rsid w:val="002E5A65"/>
    <w:rsid w:val="002E6BA3"/>
    <w:rsid w:val="00301271"/>
    <w:rsid w:val="0030137E"/>
    <w:rsid w:val="00302199"/>
    <w:rsid w:val="003039B7"/>
    <w:rsid w:val="0030642E"/>
    <w:rsid w:val="00306D9E"/>
    <w:rsid w:val="00311422"/>
    <w:rsid w:val="00312F86"/>
    <w:rsid w:val="00314B74"/>
    <w:rsid w:val="00315407"/>
    <w:rsid w:val="0031564D"/>
    <w:rsid w:val="00316D28"/>
    <w:rsid w:val="0032361D"/>
    <w:rsid w:val="00323978"/>
    <w:rsid w:val="00324AE0"/>
    <w:rsid w:val="003267EC"/>
    <w:rsid w:val="00326CC0"/>
    <w:rsid w:val="00326CCE"/>
    <w:rsid w:val="003306D6"/>
    <w:rsid w:val="00332D40"/>
    <w:rsid w:val="00332E48"/>
    <w:rsid w:val="00334915"/>
    <w:rsid w:val="00334D98"/>
    <w:rsid w:val="0033552C"/>
    <w:rsid w:val="003379C1"/>
    <w:rsid w:val="0034091B"/>
    <w:rsid w:val="00340FEA"/>
    <w:rsid w:val="00341227"/>
    <w:rsid w:val="00341589"/>
    <w:rsid w:val="00341A73"/>
    <w:rsid w:val="00341B84"/>
    <w:rsid w:val="00341DA7"/>
    <w:rsid w:val="00343337"/>
    <w:rsid w:val="00343F57"/>
    <w:rsid w:val="003443D1"/>
    <w:rsid w:val="0034740C"/>
    <w:rsid w:val="00353A5A"/>
    <w:rsid w:val="00353D5D"/>
    <w:rsid w:val="0035471D"/>
    <w:rsid w:val="0035489D"/>
    <w:rsid w:val="00355F9B"/>
    <w:rsid w:val="00356BDC"/>
    <w:rsid w:val="00357206"/>
    <w:rsid w:val="00365D2D"/>
    <w:rsid w:val="003660FA"/>
    <w:rsid w:val="003667AF"/>
    <w:rsid w:val="0036725A"/>
    <w:rsid w:val="0036757D"/>
    <w:rsid w:val="00367A83"/>
    <w:rsid w:val="0037062F"/>
    <w:rsid w:val="00374023"/>
    <w:rsid w:val="00374B2C"/>
    <w:rsid w:val="0037515E"/>
    <w:rsid w:val="00375501"/>
    <w:rsid w:val="0037580B"/>
    <w:rsid w:val="00377025"/>
    <w:rsid w:val="00385503"/>
    <w:rsid w:val="003863AD"/>
    <w:rsid w:val="003904F4"/>
    <w:rsid w:val="0039068E"/>
    <w:rsid w:val="00390CDF"/>
    <w:rsid w:val="003919D4"/>
    <w:rsid w:val="00392ECC"/>
    <w:rsid w:val="00394449"/>
    <w:rsid w:val="00394530"/>
    <w:rsid w:val="003955A8"/>
    <w:rsid w:val="0039589B"/>
    <w:rsid w:val="00396C96"/>
    <w:rsid w:val="00396CE5"/>
    <w:rsid w:val="003A1D3E"/>
    <w:rsid w:val="003A39B9"/>
    <w:rsid w:val="003A63F5"/>
    <w:rsid w:val="003B0D02"/>
    <w:rsid w:val="003B24FA"/>
    <w:rsid w:val="003B26AA"/>
    <w:rsid w:val="003B63F1"/>
    <w:rsid w:val="003C1B4D"/>
    <w:rsid w:val="003C3172"/>
    <w:rsid w:val="003C32CB"/>
    <w:rsid w:val="003C415C"/>
    <w:rsid w:val="003C690B"/>
    <w:rsid w:val="003C6B4C"/>
    <w:rsid w:val="003C7AA3"/>
    <w:rsid w:val="003D1A82"/>
    <w:rsid w:val="003D2A08"/>
    <w:rsid w:val="003D3828"/>
    <w:rsid w:val="003D3D2F"/>
    <w:rsid w:val="003D5D39"/>
    <w:rsid w:val="003D6C33"/>
    <w:rsid w:val="003E0E14"/>
    <w:rsid w:val="003E1571"/>
    <w:rsid w:val="003E25B6"/>
    <w:rsid w:val="003E4907"/>
    <w:rsid w:val="003E61EC"/>
    <w:rsid w:val="003E7072"/>
    <w:rsid w:val="003E7472"/>
    <w:rsid w:val="003F08D5"/>
    <w:rsid w:val="003F1215"/>
    <w:rsid w:val="003F18CE"/>
    <w:rsid w:val="003F1B3A"/>
    <w:rsid w:val="003F1EEC"/>
    <w:rsid w:val="003F736D"/>
    <w:rsid w:val="003F74DA"/>
    <w:rsid w:val="003F7B26"/>
    <w:rsid w:val="0040077E"/>
    <w:rsid w:val="00401352"/>
    <w:rsid w:val="00404BBC"/>
    <w:rsid w:val="00406226"/>
    <w:rsid w:val="0040778F"/>
    <w:rsid w:val="00417595"/>
    <w:rsid w:val="00417605"/>
    <w:rsid w:val="00417A15"/>
    <w:rsid w:val="00417F4C"/>
    <w:rsid w:val="004220FC"/>
    <w:rsid w:val="00422CB8"/>
    <w:rsid w:val="0042347C"/>
    <w:rsid w:val="0042462D"/>
    <w:rsid w:val="00424C1B"/>
    <w:rsid w:val="00426CEA"/>
    <w:rsid w:val="00426F5D"/>
    <w:rsid w:val="00430556"/>
    <w:rsid w:val="0043295C"/>
    <w:rsid w:val="0043797C"/>
    <w:rsid w:val="00437BE0"/>
    <w:rsid w:val="00441E6F"/>
    <w:rsid w:val="00442817"/>
    <w:rsid w:val="00443250"/>
    <w:rsid w:val="004434E4"/>
    <w:rsid w:val="00443EF5"/>
    <w:rsid w:val="004442DC"/>
    <w:rsid w:val="004442FB"/>
    <w:rsid w:val="00444953"/>
    <w:rsid w:val="00444C2E"/>
    <w:rsid w:val="00445001"/>
    <w:rsid w:val="004507B5"/>
    <w:rsid w:val="004523C8"/>
    <w:rsid w:val="00454B61"/>
    <w:rsid w:val="004579EF"/>
    <w:rsid w:val="00457C2D"/>
    <w:rsid w:val="00461430"/>
    <w:rsid w:val="00462419"/>
    <w:rsid w:val="00464FD4"/>
    <w:rsid w:val="00465B51"/>
    <w:rsid w:val="004660F4"/>
    <w:rsid w:val="00466C5C"/>
    <w:rsid w:val="00473FAE"/>
    <w:rsid w:val="0047468C"/>
    <w:rsid w:val="00476BA3"/>
    <w:rsid w:val="004779B6"/>
    <w:rsid w:val="00477D46"/>
    <w:rsid w:val="00477D5A"/>
    <w:rsid w:val="00481388"/>
    <w:rsid w:val="00483087"/>
    <w:rsid w:val="00484276"/>
    <w:rsid w:val="00485422"/>
    <w:rsid w:val="00485989"/>
    <w:rsid w:val="0048770B"/>
    <w:rsid w:val="0049035A"/>
    <w:rsid w:val="00495078"/>
    <w:rsid w:val="004972BC"/>
    <w:rsid w:val="004A0A61"/>
    <w:rsid w:val="004A1024"/>
    <w:rsid w:val="004A3264"/>
    <w:rsid w:val="004A58E6"/>
    <w:rsid w:val="004A6828"/>
    <w:rsid w:val="004B31CB"/>
    <w:rsid w:val="004B4307"/>
    <w:rsid w:val="004B7E27"/>
    <w:rsid w:val="004C1C34"/>
    <w:rsid w:val="004C1F83"/>
    <w:rsid w:val="004C3635"/>
    <w:rsid w:val="004C377C"/>
    <w:rsid w:val="004C3ABF"/>
    <w:rsid w:val="004C3BC4"/>
    <w:rsid w:val="004C5130"/>
    <w:rsid w:val="004D10B1"/>
    <w:rsid w:val="004D333B"/>
    <w:rsid w:val="004D343C"/>
    <w:rsid w:val="004D359D"/>
    <w:rsid w:val="004D35BF"/>
    <w:rsid w:val="004D388C"/>
    <w:rsid w:val="004D3ED1"/>
    <w:rsid w:val="004D4654"/>
    <w:rsid w:val="004D5E68"/>
    <w:rsid w:val="004D5F43"/>
    <w:rsid w:val="004E1153"/>
    <w:rsid w:val="004E1C0A"/>
    <w:rsid w:val="004E2429"/>
    <w:rsid w:val="004E362D"/>
    <w:rsid w:val="004E38A8"/>
    <w:rsid w:val="004E4229"/>
    <w:rsid w:val="004E6033"/>
    <w:rsid w:val="004E6C18"/>
    <w:rsid w:val="004E6FB2"/>
    <w:rsid w:val="004F357C"/>
    <w:rsid w:val="004F5D8C"/>
    <w:rsid w:val="004F5FDD"/>
    <w:rsid w:val="005024ED"/>
    <w:rsid w:val="00503110"/>
    <w:rsid w:val="00503BF6"/>
    <w:rsid w:val="00503D57"/>
    <w:rsid w:val="0050421A"/>
    <w:rsid w:val="00505360"/>
    <w:rsid w:val="005065C1"/>
    <w:rsid w:val="00506BEC"/>
    <w:rsid w:val="00507A49"/>
    <w:rsid w:val="0051118E"/>
    <w:rsid w:val="005111D7"/>
    <w:rsid w:val="0051167B"/>
    <w:rsid w:val="00515668"/>
    <w:rsid w:val="005161C7"/>
    <w:rsid w:val="00517042"/>
    <w:rsid w:val="005178E0"/>
    <w:rsid w:val="00524EB6"/>
    <w:rsid w:val="00526706"/>
    <w:rsid w:val="005303A8"/>
    <w:rsid w:val="00533D65"/>
    <w:rsid w:val="00535258"/>
    <w:rsid w:val="00537803"/>
    <w:rsid w:val="00540866"/>
    <w:rsid w:val="00542A72"/>
    <w:rsid w:val="005458EF"/>
    <w:rsid w:val="00550241"/>
    <w:rsid w:val="00550E85"/>
    <w:rsid w:val="00551BAD"/>
    <w:rsid w:val="00551E45"/>
    <w:rsid w:val="00552174"/>
    <w:rsid w:val="0055330C"/>
    <w:rsid w:val="00553444"/>
    <w:rsid w:val="00554AE1"/>
    <w:rsid w:val="0055554B"/>
    <w:rsid w:val="00555A4F"/>
    <w:rsid w:val="005563BF"/>
    <w:rsid w:val="00556A73"/>
    <w:rsid w:val="005609B7"/>
    <w:rsid w:val="005609EB"/>
    <w:rsid w:val="00560EE3"/>
    <w:rsid w:val="0056152C"/>
    <w:rsid w:val="005619D9"/>
    <w:rsid w:val="00562DD8"/>
    <w:rsid w:val="0056345E"/>
    <w:rsid w:val="00563E87"/>
    <w:rsid w:val="00567007"/>
    <w:rsid w:val="00571ABA"/>
    <w:rsid w:val="00572D56"/>
    <w:rsid w:val="0057794D"/>
    <w:rsid w:val="00580122"/>
    <w:rsid w:val="00580523"/>
    <w:rsid w:val="005808CC"/>
    <w:rsid w:val="00582847"/>
    <w:rsid w:val="00585797"/>
    <w:rsid w:val="00586833"/>
    <w:rsid w:val="0058714C"/>
    <w:rsid w:val="00587CB1"/>
    <w:rsid w:val="005919E2"/>
    <w:rsid w:val="005930E2"/>
    <w:rsid w:val="005939F7"/>
    <w:rsid w:val="00593B83"/>
    <w:rsid w:val="00593DCB"/>
    <w:rsid w:val="00595CF7"/>
    <w:rsid w:val="005A26DE"/>
    <w:rsid w:val="005A280E"/>
    <w:rsid w:val="005A2BC6"/>
    <w:rsid w:val="005A79A4"/>
    <w:rsid w:val="005B1191"/>
    <w:rsid w:val="005B1ADC"/>
    <w:rsid w:val="005B1D64"/>
    <w:rsid w:val="005B255E"/>
    <w:rsid w:val="005B4C02"/>
    <w:rsid w:val="005B7679"/>
    <w:rsid w:val="005B7C01"/>
    <w:rsid w:val="005C0643"/>
    <w:rsid w:val="005C11AE"/>
    <w:rsid w:val="005C156F"/>
    <w:rsid w:val="005C2B8F"/>
    <w:rsid w:val="005C5722"/>
    <w:rsid w:val="005C6783"/>
    <w:rsid w:val="005D310B"/>
    <w:rsid w:val="005D46B0"/>
    <w:rsid w:val="005D4B5F"/>
    <w:rsid w:val="005D4C2A"/>
    <w:rsid w:val="005D675A"/>
    <w:rsid w:val="005D7A18"/>
    <w:rsid w:val="005E0CE9"/>
    <w:rsid w:val="005E2278"/>
    <w:rsid w:val="005E6E99"/>
    <w:rsid w:val="005E7CCB"/>
    <w:rsid w:val="005F2AD6"/>
    <w:rsid w:val="005F397E"/>
    <w:rsid w:val="005F5690"/>
    <w:rsid w:val="005F7248"/>
    <w:rsid w:val="00600242"/>
    <w:rsid w:val="006037CA"/>
    <w:rsid w:val="00604391"/>
    <w:rsid w:val="00605140"/>
    <w:rsid w:val="00605F63"/>
    <w:rsid w:val="006071D1"/>
    <w:rsid w:val="006108AB"/>
    <w:rsid w:val="00611141"/>
    <w:rsid w:val="00611927"/>
    <w:rsid w:val="00613CDA"/>
    <w:rsid w:val="006148B0"/>
    <w:rsid w:val="00615616"/>
    <w:rsid w:val="0062111F"/>
    <w:rsid w:val="00621860"/>
    <w:rsid w:val="00621B0D"/>
    <w:rsid w:val="00622434"/>
    <w:rsid w:val="00622CD6"/>
    <w:rsid w:val="00623770"/>
    <w:rsid w:val="00624629"/>
    <w:rsid w:val="0062473B"/>
    <w:rsid w:val="006248B2"/>
    <w:rsid w:val="00627127"/>
    <w:rsid w:val="006271D4"/>
    <w:rsid w:val="00627DD9"/>
    <w:rsid w:val="006320C1"/>
    <w:rsid w:val="00632114"/>
    <w:rsid w:val="00633BF8"/>
    <w:rsid w:val="00634099"/>
    <w:rsid w:val="00636739"/>
    <w:rsid w:val="006376AB"/>
    <w:rsid w:val="00641BE7"/>
    <w:rsid w:val="00642DE7"/>
    <w:rsid w:val="006449D5"/>
    <w:rsid w:val="00644BBD"/>
    <w:rsid w:val="0064626B"/>
    <w:rsid w:val="00647BE9"/>
    <w:rsid w:val="00650C11"/>
    <w:rsid w:val="0065166B"/>
    <w:rsid w:val="00653F46"/>
    <w:rsid w:val="00654519"/>
    <w:rsid w:val="00654AEF"/>
    <w:rsid w:val="006554FC"/>
    <w:rsid w:val="006558B2"/>
    <w:rsid w:val="00656E5A"/>
    <w:rsid w:val="006579F7"/>
    <w:rsid w:val="00657AD8"/>
    <w:rsid w:val="00661CD0"/>
    <w:rsid w:val="00662E39"/>
    <w:rsid w:val="006649A5"/>
    <w:rsid w:val="00665BBE"/>
    <w:rsid w:val="0066600C"/>
    <w:rsid w:val="00667243"/>
    <w:rsid w:val="006703B2"/>
    <w:rsid w:val="00671736"/>
    <w:rsid w:val="00671A95"/>
    <w:rsid w:val="006726D7"/>
    <w:rsid w:val="00672F93"/>
    <w:rsid w:val="00676038"/>
    <w:rsid w:val="00680060"/>
    <w:rsid w:val="00680B1C"/>
    <w:rsid w:val="00683872"/>
    <w:rsid w:val="006847AB"/>
    <w:rsid w:val="00684CFC"/>
    <w:rsid w:val="0069430D"/>
    <w:rsid w:val="006946FB"/>
    <w:rsid w:val="00694DD2"/>
    <w:rsid w:val="006957E6"/>
    <w:rsid w:val="006A19D4"/>
    <w:rsid w:val="006A3F32"/>
    <w:rsid w:val="006A4766"/>
    <w:rsid w:val="006A510E"/>
    <w:rsid w:val="006A557D"/>
    <w:rsid w:val="006A7148"/>
    <w:rsid w:val="006A7BB4"/>
    <w:rsid w:val="006B05E9"/>
    <w:rsid w:val="006B3AFD"/>
    <w:rsid w:val="006B446B"/>
    <w:rsid w:val="006B5997"/>
    <w:rsid w:val="006B6438"/>
    <w:rsid w:val="006C0678"/>
    <w:rsid w:val="006C17B6"/>
    <w:rsid w:val="006C2C66"/>
    <w:rsid w:val="006C5001"/>
    <w:rsid w:val="006C61BF"/>
    <w:rsid w:val="006C7E7E"/>
    <w:rsid w:val="006D38F6"/>
    <w:rsid w:val="006D39AF"/>
    <w:rsid w:val="006D3CD3"/>
    <w:rsid w:val="006D7D6F"/>
    <w:rsid w:val="006E0A07"/>
    <w:rsid w:val="006E0FD4"/>
    <w:rsid w:val="006E4E68"/>
    <w:rsid w:val="006E6CF1"/>
    <w:rsid w:val="006F1DF1"/>
    <w:rsid w:val="006F7420"/>
    <w:rsid w:val="007023D4"/>
    <w:rsid w:val="00703442"/>
    <w:rsid w:val="007036CB"/>
    <w:rsid w:val="007036D3"/>
    <w:rsid w:val="007040B3"/>
    <w:rsid w:val="007052BA"/>
    <w:rsid w:val="00705439"/>
    <w:rsid w:val="00707C1B"/>
    <w:rsid w:val="00710D9A"/>
    <w:rsid w:val="0071213A"/>
    <w:rsid w:val="00712B49"/>
    <w:rsid w:val="00712F78"/>
    <w:rsid w:val="007141B9"/>
    <w:rsid w:val="00714361"/>
    <w:rsid w:val="00714DBF"/>
    <w:rsid w:val="00720901"/>
    <w:rsid w:val="00724580"/>
    <w:rsid w:val="00724C2A"/>
    <w:rsid w:val="0072532D"/>
    <w:rsid w:val="00727070"/>
    <w:rsid w:val="007275D5"/>
    <w:rsid w:val="007315ED"/>
    <w:rsid w:val="00733F85"/>
    <w:rsid w:val="00734A0C"/>
    <w:rsid w:val="00735CC3"/>
    <w:rsid w:val="00735F65"/>
    <w:rsid w:val="007377E4"/>
    <w:rsid w:val="0074201A"/>
    <w:rsid w:val="00743ACA"/>
    <w:rsid w:val="00743D5A"/>
    <w:rsid w:val="00745F3A"/>
    <w:rsid w:val="0074780B"/>
    <w:rsid w:val="007513B1"/>
    <w:rsid w:val="00751C59"/>
    <w:rsid w:val="0075209E"/>
    <w:rsid w:val="00753D83"/>
    <w:rsid w:val="007542B6"/>
    <w:rsid w:val="0075444A"/>
    <w:rsid w:val="00755310"/>
    <w:rsid w:val="00755FB5"/>
    <w:rsid w:val="0075752F"/>
    <w:rsid w:val="00760913"/>
    <w:rsid w:val="00760EA6"/>
    <w:rsid w:val="00760EF7"/>
    <w:rsid w:val="00761359"/>
    <w:rsid w:val="00764304"/>
    <w:rsid w:val="0076646A"/>
    <w:rsid w:val="00770EB7"/>
    <w:rsid w:val="00771218"/>
    <w:rsid w:val="007728CB"/>
    <w:rsid w:val="00772B07"/>
    <w:rsid w:val="00773716"/>
    <w:rsid w:val="007745EB"/>
    <w:rsid w:val="0077490D"/>
    <w:rsid w:val="0077491F"/>
    <w:rsid w:val="00776129"/>
    <w:rsid w:val="007824D7"/>
    <w:rsid w:val="00784414"/>
    <w:rsid w:val="007849EB"/>
    <w:rsid w:val="00786066"/>
    <w:rsid w:val="00786068"/>
    <w:rsid w:val="00791902"/>
    <w:rsid w:val="00791B7D"/>
    <w:rsid w:val="00794A29"/>
    <w:rsid w:val="00795354"/>
    <w:rsid w:val="00797A67"/>
    <w:rsid w:val="007A392C"/>
    <w:rsid w:val="007A50E8"/>
    <w:rsid w:val="007A736E"/>
    <w:rsid w:val="007B1E08"/>
    <w:rsid w:val="007B4DD1"/>
    <w:rsid w:val="007B5DED"/>
    <w:rsid w:val="007B6C5D"/>
    <w:rsid w:val="007B7B65"/>
    <w:rsid w:val="007C0E82"/>
    <w:rsid w:val="007C25B1"/>
    <w:rsid w:val="007C2FD3"/>
    <w:rsid w:val="007C3172"/>
    <w:rsid w:val="007C3A70"/>
    <w:rsid w:val="007C5238"/>
    <w:rsid w:val="007C53F0"/>
    <w:rsid w:val="007C63B4"/>
    <w:rsid w:val="007C69CB"/>
    <w:rsid w:val="007C7E1D"/>
    <w:rsid w:val="007D04D0"/>
    <w:rsid w:val="007D2829"/>
    <w:rsid w:val="007D64FF"/>
    <w:rsid w:val="007D6AC2"/>
    <w:rsid w:val="007D73C3"/>
    <w:rsid w:val="007D7775"/>
    <w:rsid w:val="007E0859"/>
    <w:rsid w:val="007E0A1C"/>
    <w:rsid w:val="007E0C4A"/>
    <w:rsid w:val="007E151B"/>
    <w:rsid w:val="007E1A5A"/>
    <w:rsid w:val="007E2061"/>
    <w:rsid w:val="007E59C0"/>
    <w:rsid w:val="007E617F"/>
    <w:rsid w:val="007E6D45"/>
    <w:rsid w:val="007F0502"/>
    <w:rsid w:val="007F1060"/>
    <w:rsid w:val="007F1810"/>
    <w:rsid w:val="007F347B"/>
    <w:rsid w:val="007F6C88"/>
    <w:rsid w:val="007F6D94"/>
    <w:rsid w:val="00801B54"/>
    <w:rsid w:val="00803855"/>
    <w:rsid w:val="00803DEE"/>
    <w:rsid w:val="0080642A"/>
    <w:rsid w:val="00807180"/>
    <w:rsid w:val="00807318"/>
    <w:rsid w:val="00811126"/>
    <w:rsid w:val="008133F9"/>
    <w:rsid w:val="00813733"/>
    <w:rsid w:val="00815E53"/>
    <w:rsid w:val="008165B7"/>
    <w:rsid w:val="0082033E"/>
    <w:rsid w:val="0082622F"/>
    <w:rsid w:val="0083046B"/>
    <w:rsid w:val="00831148"/>
    <w:rsid w:val="0083177C"/>
    <w:rsid w:val="00835C35"/>
    <w:rsid w:val="00836152"/>
    <w:rsid w:val="0083669B"/>
    <w:rsid w:val="00836B68"/>
    <w:rsid w:val="00836BC1"/>
    <w:rsid w:val="00837F5A"/>
    <w:rsid w:val="008405C6"/>
    <w:rsid w:val="00840BC6"/>
    <w:rsid w:val="00842FD4"/>
    <w:rsid w:val="008465F1"/>
    <w:rsid w:val="0084701D"/>
    <w:rsid w:val="00850FD2"/>
    <w:rsid w:val="0085113B"/>
    <w:rsid w:val="00856731"/>
    <w:rsid w:val="00856B20"/>
    <w:rsid w:val="00860589"/>
    <w:rsid w:val="0086117D"/>
    <w:rsid w:val="00861C46"/>
    <w:rsid w:val="00863DA8"/>
    <w:rsid w:val="00864575"/>
    <w:rsid w:val="00864AFA"/>
    <w:rsid w:val="00867BEA"/>
    <w:rsid w:val="00872B49"/>
    <w:rsid w:val="00874C1C"/>
    <w:rsid w:val="008762EF"/>
    <w:rsid w:val="008762F4"/>
    <w:rsid w:val="00877F43"/>
    <w:rsid w:val="00880909"/>
    <w:rsid w:val="00881047"/>
    <w:rsid w:val="00881AC7"/>
    <w:rsid w:val="008864C7"/>
    <w:rsid w:val="008874D3"/>
    <w:rsid w:val="00887DD1"/>
    <w:rsid w:val="008906AD"/>
    <w:rsid w:val="0089181B"/>
    <w:rsid w:val="00894F85"/>
    <w:rsid w:val="00896998"/>
    <w:rsid w:val="00896DCC"/>
    <w:rsid w:val="00897B40"/>
    <w:rsid w:val="008A16FB"/>
    <w:rsid w:val="008A249E"/>
    <w:rsid w:val="008A2D3F"/>
    <w:rsid w:val="008A5651"/>
    <w:rsid w:val="008B0842"/>
    <w:rsid w:val="008B29CF"/>
    <w:rsid w:val="008B42E2"/>
    <w:rsid w:val="008B7824"/>
    <w:rsid w:val="008C01A8"/>
    <w:rsid w:val="008C22D9"/>
    <w:rsid w:val="008D065B"/>
    <w:rsid w:val="008D07BC"/>
    <w:rsid w:val="008D0E31"/>
    <w:rsid w:val="008D1958"/>
    <w:rsid w:val="008D1E0D"/>
    <w:rsid w:val="008D3242"/>
    <w:rsid w:val="008D354D"/>
    <w:rsid w:val="008D658D"/>
    <w:rsid w:val="008D6AB8"/>
    <w:rsid w:val="008D6D7A"/>
    <w:rsid w:val="008D7006"/>
    <w:rsid w:val="008D7D8F"/>
    <w:rsid w:val="008E1EBF"/>
    <w:rsid w:val="008E249E"/>
    <w:rsid w:val="008E2FF4"/>
    <w:rsid w:val="008E330A"/>
    <w:rsid w:val="008F2A17"/>
    <w:rsid w:val="008F3189"/>
    <w:rsid w:val="008F3236"/>
    <w:rsid w:val="008F3621"/>
    <w:rsid w:val="008F3B5C"/>
    <w:rsid w:val="008F704C"/>
    <w:rsid w:val="008F7753"/>
    <w:rsid w:val="00900487"/>
    <w:rsid w:val="009004AA"/>
    <w:rsid w:val="00901E84"/>
    <w:rsid w:val="00902A6F"/>
    <w:rsid w:val="009048A8"/>
    <w:rsid w:val="009055B7"/>
    <w:rsid w:val="00906DE4"/>
    <w:rsid w:val="009075AB"/>
    <w:rsid w:val="00910335"/>
    <w:rsid w:val="009107E3"/>
    <w:rsid w:val="0091241B"/>
    <w:rsid w:val="00913A96"/>
    <w:rsid w:val="00913D58"/>
    <w:rsid w:val="00914887"/>
    <w:rsid w:val="00916374"/>
    <w:rsid w:val="0092243F"/>
    <w:rsid w:val="00922EF5"/>
    <w:rsid w:val="00923667"/>
    <w:rsid w:val="0092374A"/>
    <w:rsid w:val="009307F5"/>
    <w:rsid w:val="009315F2"/>
    <w:rsid w:val="00932EFC"/>
    <w:rsid w:val="0093351F"/>
    <w:rsid w:val="00933865"/>
    <w:rsid w:val="00933AA5"/>
    <w:rsid w:val="009356ED"/>
    <w:rsid w:val="00936A59"/>
    <w:rsid w:val="00936C5A"/>
    <w:rsid w:val="00937558"/>
    <w:rsid w:val="0094094A"/>
    <w:rsid w:val="00940F2F"/>
    <w:rsid w:val="009415CB"/>
    <w:rsid w:val="009420D0"/>
    <w:rsid w:val="00943468"/>
    <w:rsid w:val="00943B5C"/>
    <w:rsid w:val="009441FA"/>
    <w:rsid w:val="0094620F"/>
    <w:rsid w:val="0094676F"/>
    <w:rsid w:val="00947F97"/>
    <w:rsid w:val="0095394E"/>
    <w:rsid w:val="00953D26"/>
    <w:rsid w:val="009542AB"/>
    <w:rsid w:val="009546F1"/>
    <w:rsid w:val="0095727C"/>
    <w:rsid w:val="00962FA9"/>
    <w:rsid w:val="00965E5E"/>
    <w:rsid w:val="00966134"/>
    <w:rsid w:val="0096667F"/>
    <w:rsid w:val="009712AA"/>
    <w:rsid w:val="00975F5D"/>
    <w:rsid w:val="00976B41"/>
    <w:rsid w:val="00977ECC"/>
    <w:rsid w:val="0098081B"/>
    <w:rsid w:val="00981D93"/>
    <w:rsid w:val="0098402E"/>
    <w:rsid w:val="009857B4"/>
    <w:rsid w:val="009869D5"/>
    <w:rsid w:val="00987004"/>
    <w:rsid w:val="009870CF"/>
    <w:rsid w:val="00991CDE"/>
    <w:rsid w:val="009925D1"/>
    <w:rsid w:val="00993C51"/>
    <w:rsid w:val="00993FEC"/>
    <w:rsid w:val="0099441C"/>
    <w:rsid w:val="009A0C0C"/>
    <w:rsid w:val="009A0C8C"/>
    <w:rsid w:val="009A2B2E"/>
    <w:rsid w:val="009A30BD"/>
    <w:rsid w:val="009A4200"/>
    <w:rsid w:val="009A6FE3"/>
    <w:rsid w:val="009A738B"/>
    <w:rsid w:val="009B24AF"/>
    <w:rsid w:val="009B27CE"/>
    <w:rsid w:val="009B308C"/>
    <w:rsid w:val="009B34CA"/>
    <w:rsid w:val="009B47B6"/>
    <w:rsid w:val="009C1D6E"/>
    <w:rsid w:val="009C5C6D"/>
    <w:rsid w:val="009C60F1"/>
    <w:rsid w:val="009D0C4F"/>
    <w:rsid w:val="009D0E87"/>
    <w:rsid w:val="009D12E4"/>
    <w:rsid w:val="009D1319"/>
    <w:rsid w:val="009D1A8E"/>
    <w:rsid w:val="009D30D6"/>
    <w:rsid w:val="009D3627"/>
    <w:rsid w:val="009D4E52"/>
    <w:rsid w:val="009E18F1"/>
    <w:rsid w:val="009E1D99"/>
    <w:rsid w:val="009E1FC1"/>
    <w:rsid w:val="009E2959"/>
    <w:rsid w:val="009F62B8"/>
    <w:rsid w:val="00A0036F"/>
    <w:rsid w:val="00A02ADD"/>
    <w:rsid w:val="00A02B48"/>
    <w:rsid w:val="00A03437"/>
    <w:rsid w:val="00A05BBF"/>
    <w:rsid w:val="00A0634B"/>
    <w:rsid w:val="00A06D0A"/>
    <w:rsid w:val="00A10416"/>
    <w:rsid w:val="00A108A8"/>
    <w:rsid w:val="00A11286"/>
    <w:rsid w:val="00A11D8D"/>
    <w:rsid w:val="00A1513B"/>
    <w:rsid w:val="00A17272"/>
    <w:rsid w:val="00A22BA9"/>
    <w:rsid w:val="00A23B19"/>
    <w:rsid w:val="00A24232"/>
    <w:rsid w:val="00A2611E"/>
    <w:rsid w:val="00A26859"/>
    <w:rsid w:val="00A26B77"/>
    <w:rsid w:val="00A26B98"/>
    <w:rsid w:val="00A27DBE"/>
    <w:rsid w:val="00A300B1"/>
    <w:rsid w:val="00A3142B"/>
    <w:rsid w:val="00A319CD"/>
    <w:rsid w:val="00A36179"/>
    <w:rsid w:val="00A370D5"/>
    <w:rsid w:val="00A42BA5"/>
    <w:rsid w:val="00A44D38"/>
    <w:rsid w:val="00A454B3"/>
    <w:rsid w:val="00A45B7F"/>
    <w:rsid w:val="00A45CC7"/>
    <w:rsid w:val="00A46051"/>
    <w:rsid w:val="00A47808"/>
    <w:rsid w:val="00A47AA4"/>
    <w:rsid w:val="00A51D1A"/>
    <w:rsid w:val="00A52CA6"/>
    <w:rsid w:val="00A52E4F"/>
    <w:rsid w:val="00A53146"/>
    <w:rsid w:val="00A5541A"/>
    <w:rsid w:val="00A55E48"/>
    <w:rsid w:val="00A61BAE"/>
    <w:rsid w:val="00A6554F"/>
    <w:rsid w:val="00A6583E"/>
    <w:rsid w:val="00A6588B"/>
    <w:rsid w:val="00A66840"/>
    <w:rsid w:val="00A737DC"/>
    <w:rsid w:val="00A73AC9"/>
    <w:rsid w:val="00A73C30"/>
    <w:rsid w:val="00A766A2"/>
    <w:rsid w:val="00A81139"/>
    <w:rsid w:val="00A8203A"/>
    <w:rsid w:val="00A836E1"/>
    <w:rsid w:val="00A85288"/>
    <w:rsid w:val="00A85CF4"/>
    <w:rsid w:val="00A870F5"/>
    <w:rsid w:val="00A87134"/>
    <w:rsid w:val="00A87609"/>
    <w:rsid w:val="00A911C9"/>
    <w:rsid w:val="00A93C84"/>
    <w:rsid w:val="00A93FF1"/>
    <w:rsid w:val="00A951C1"/>
    <w:rsid w:val="00A95EAE"/>
    <w:rsid w:val="00A966C1"/>
    <w:rsid w:val="00A97427"/>
    <w:rsid w:val="00AA0311"/>
    <w:rsid w:val="00AA20D6"/>
    <w:rsid w:val="00AA313E"/>
    <w:rsid w:val="00AA316E"/>
    <w:rsid w:val="00AB108F"/>
    <w:rsid w:val="00AB1E50"/>
    <w:rsid w:val="00AB2444"/>
    <w:rsid w:val="00AB278A"/>
    <w:rsid w:val="00AB341B"/>
    <w:rsid w:val="00AB5F60"/>
    <w:rsid w:val="00AB6022"/>
    <w:rsid w:val="00AB66EA"/>
    <w:rsid w:val="00AB7437"/>
    <w:rsid w:val="00AB74F2"/>
    <w:rsid w:val="00AC0E16"/>
    <w:rsid w:val="00AC16FB"/>
    <w:rsid w:val="00AC225F"/>
    <w:rsid w:val="00AC51E1"/>
    <w:rsid w:val="00AC78AF"/>
    <w:rsid w:val="00AD1A08"/>
    <w:rsid w:val="00AD2686"/>
    <w:rsid w:val="00AD3F46"/>
    <w:rsid w:val="00AD6791"/>
    <w:rsid w:val="00AD778B"/>
    <w:rsid w:val="00AE29ED"/>
    <w:rsid w:val="00AE4400"/>
    <w:rsid w:val="00AE67F7"/>
    <w:rsid w:val="00AE78C1"/>
    <w:rsid w:val="00AE7BC7"/>
    <w:rsid w:val="00AF0D81"/>
    <w:rsid w:val="00AF2021"/>
    <w:rsid w:val="00AF4918"/>
    <w:rsid w:val="00AF673A"/>
    <w:rsid w:val="00B005C4"/>
    <w:rsid w:val="00B00954"/>
    <w:rsid w:val="00B01D35"/>
    <w:rsid w:val="00B01F8F"/>
    <w:rsid w:val="00B02A35"/>
    <w:rsid w:val="00B030FE"/>
    <w:rsid w:val="00B04816"/>
    <w:rsid w:val="00B05661"/>
    <w:rsid w:val="00B06221"/>
    <w:rsid w:val="00B071EF"/>
    <w:rsid w:val="00B07F0A"/>
    <w:rsid w:val="00B10157"/>
    <w:rsid w:val="00B1126D"/>
    <w:rsid w:val="00B12768"/>
    <w:rsid w:val="00B135CD"/>
    <w:rsid w:val="00B155BD"/>
    <w:rsid w:val="00B17B64"/>
    <w:rsid w:val="00B20E24"/>
    <w:rsid w:val="00B2128F"/>
    <w:rsid w:val="00B22325"/>
    <w:rsid w:val="00B22B20"/>
    <w:rsid w:val="00B2415D"/>
    <w:rsid w:val="00B26DF3"/>
    <w:rsid w:val="00B278D0"/>
    <w:rsid w:val="00B3051E"/>
    <w:rsid w:val="00B32B6B"/>
    <w:rsid w:val="00B33E2C"/>
    <w:rsid w:val="00B35D79"/>
    <w:rsid w:val="00B36902"/>
    <w:rsid w:val="00B40739"/>
    <w:rsid w:val="00B4140F"/>
    <w:rsid w:val="00B43863"/>
    <w:rsid w:val="00B45AB7"/>
    <w:rsid w:val="00B45DB3"/>
    <w:rsid w:val="00B466FF"/>
    <w:rsid w:val="00B47B24"/>
    <w:rsid w:val="00B50747"/>
    <w:rsid w:val="00B50F90"/>
    <w:rsid w:val="00B526B6"/>
    <w:rsid w:val="00B53B45"/>
    <w:rsid w:val="00B54F7D"/>
    <w:rsid w:val="00B5637E"/>
    <w:rsid w:val="00B605C1"/>
    <w:rsid w:val="00B62169"/>
    <w:rsid w:val="00B6242B"/>
    <w:rsid w:val="00B66A42"/>
    <w:rsid w:val="00B67E4A"/>
    <w:rsid w:val="00B738E4"/>
    <w:rsid w:val="00B73CE9"/>
    <w:rsid w:val="00B752C3"/>
    <w:rsid w:val="00B752DF"/>
    <w:rsid w:val="00B761C4"/>
    <w:rsid w:val="00B81E19"/>
    <w:rsid w:val="00B9126F"/>
    <w:rsid w:val="00B93766"/>
    <w:rsid w:val="00B9443C"/>
    <w:rsid w:val="00B95FAB"/>
    <w:rsid w:val="00B97A8E"/>
    <w:rsid w:val="00BA1C21"/>
    <w:rsid w:val="00BA1F08"/>
    <w:rsid w:val="00BA7003"/>
    <w:rsid w:val="00BA70D0"/>
    <w:rsid w:val="00BB0C3B"/>
    <w:rsid w:val="00BB17AF"/>
    <w:rsid w:val="00BB2801"/>
    <w:rsid w:val="00BB293B"/>
    <w:rsid w:val="00BB64D7"/>
    <w:rsid w:val="00BB6A61"/>
    <w:rsid w:val="00BB7D38"/>
    <w:rsid w:val="00BB7ED3"/>
    <w:rsid w:val="00BC0F86"/>
    <w:rsid w:val="00BC156D"/>
    <w:rsid w:val="00BC1B48"/>
    <w:rsid w:val="00BC2D72"/>
    <w:rsid w:val="00BC2E33"/>
    <w:rsid w:val="00BC2FD7"/>
    <w:rsid w:val="00BC3309"/>
    <w:rsid w:val="00BC3555"/>
    <w:rsid w:val="00BC3763"/>
    <w:rsid w:val="00BC458B"/>
    <w:rsid w:val="00BC4E76"/>
    <w:rsid w:val="00BC564A"/>
    <w:rsid w:val="00BC6002"/>
    <w:rsid w:val="00BC63A1"/>
    <w:rsid w:val="00BD3BE9"/>
    <w:rsid w:val="00BD3DE7"/>
    <w:rsid w:val="00BD47B1"/>
    <w:rsid w:val="00BD6ECC"/>
    <w:rsid w:val="00BE0816"/>
    <w:rsid w:val="00BE27E1"/>
    <w:rsid w:val="00BE2F02"/>
    <w:rsid w:val="00BE4B99"/>
    <w:rsid w:val="00BE5B74"/>
    <w:rsid w:val="00BE5DFA"/>
    <w:rsid w:val="00BE73B7"/>
    <w:rsid w:val="00BE75AE"/>
    <w:rsid w:val="00BE7CFC"/>
    <w:rsid w:val="00BF05E5"/>
    <w:rsid w:val="00BF34F7"/>
    <w:rsid w:val="00BF60A5"/>
    <w:rsid w:val="00BF672B"/>
    <w:rsid w:val="00BF70F2"/>
    <w:rsid w:val="00C00ACE"/>
    <w:rsid w:val="00C03B4F"/>
    <w:rsid w:val="00C053E6"/>
    <w:rsid w:val="00C0678B"/>
    <w:rsid w:val="00C07C35"/>
    <w:rsid w:val="00C10960"/>
    <w:rsid w:val="00C11837"/>
    <w:rsid w:val="00C13030"/>
    <w:rsid w:val="00C133B8"/>
    <w:rsid w:val="00C1442E"/>
    <w:rsid w:val="00C14A65"/>
    <w:rsid w:val="00C211F2"/>
    <w:rsid w:val="00C22955"/>
    <w:rsid w:val="00C248C4"/>
    <w:rsid w:val="00C24F24"/>
    <w:rsid w:val="00C26738"/>
    <w:rsid w:val="00C27444"/>
    <w:rsid w:val="00C32C32"/>
    <w:rsid w:val="00C34194"/>
    <w:rsid w:val="00C36FE9"/>
    <w:rsid w:val="00C402C9"/>
    <w:rsid w:val="00C41CA8"/>
    <w:rsid w:val="00C42379"/>
    <w:rsid w:val="00C438B0"/>
    <w:rsid w:val="00C44680"/>
    <w:rsid w:val="00C446AE"/>
    <w:rsid w:val="00C45052"/>
    <w:rsid w:val="00C455BF"/>
    <w:rsid w:val="00C45930"/>
    <w:rsid w:val="00C4598F"/>
    <w:rsid w:val="00C45EE1"/>
    <w:rsid w:val="00C45FE9"/>
    <w:rsid w:val="00C47B67"/>
    <w:rsid w:val="00C50448"/>
    <w:rsid w:val="00C50CC6"/>
    <w:rsid w:val="00C5119A"/>
    <w:rsid w:val="00C52E8A"/>
    <w:rsid w:val="00C54B68"/>
    <w:rsid w:val="00C54C81"/>
    <w:rsid w:val="00C55343"/>
    <w:rsid w:val="00C56F4D"/>
    <w:rsid w:val="00C5743F"/>
    <w:rsid w:val="00C616BD"/>
    <w:rsid w:val="00C63200"/>
    <w:rsid w:val="00C639E2"/>
    <w:rsid w:val="00C65851"/>
    <w:rsid w:val="00C65FD1"/>
    <w:rsid w:val="00C668FF"/>
    <w:rsid w:val="00C66CE3"/>
    <w:rsid w:val="00C67C0F"/>
    <w:rsid w:val="00C70405"/>
    <w:rsid w:val="00C70796"/>
    <w:rsid w:val="00C70D50"/>
    <w:rsid w:val="00C70F85"/>
    <w:rsid w:val="00C7120B"/>
    <w:rsid w:val="00C71CFF"/>
    <w:rsid w:val="00C72404"/>
    <w:rsid w:val="00C73579"/>
    <w:rsid w:val="00C73FE1"/>
    <w:rsid w:val="00C75D76"/>
    <w:rsid w:val="00C80290"/>
    <w:rsid w:val="00C80338"/>
    <w:rsid w:val="00C828EA"/>
    <w:rsid w:val="00C83249"/>
    <w:rsid w:val="00C8335B"/>
    <w:rsid w:val="00C851A1"/>
    <w:rsid w:val="00C909C3"/>
    <w:rsid w:val="00C90F4A"/>
    <w:rsid w:val="00C9150B"/>
    <w:rsid w:val="00C91904"/>
    <w:rsid w:val="00C92E4A"/>
    <w:rsid w:val="00C9313C"/>
    <w:rsid w:val="00C93413"/>
    <w:rsid w:val="00C957C8"/>
    <w:rsid w:val="00C95AF0"/>
    <w:rsid w:val="00C96C11"/>
    <w:rsid w:val="00CA0F81"/>
    <w:rsid w:val="00CA30DF"/>
    <w:rsid w:val="00CA3AE7"/>
    <w:rsid w:val="00CA4614"/>
    <w:rsid w:val="00CA564D"/>
    <w:rsid w:val="00CA6483"/>
    <w:rsid w:val="00CA792E"/>
    <w:rsid w:val="00CB01CD"/>
    <w:rsid w:val="00CB0AF9"/>
    <w:rsid w:val="00CB25C6"/>
    <w:rsid w:val="00CB2730"/>
    <w:rsid w:val="00CB280D"/>
    <w:rsid w:val="00CB2D1B"/>
    <w:rsid w:val="00CB3141"/>
    <w:rsid w:val="00CB4143"/>
    <w:rsid w:val="00CB42A9"/>
    <w:rsid w:val="00CB51B0"/>
    <w:rsid w:val="00CB665D"/>
    <w:rsid w:val="00CB6747"/>
    <w:rsid w:val="00CC0200"/>
    <w:rsid w:val="00CC10A7"/>
    <w:rsid w:val="00CC505A"/>
    <w:rsid w:val="00CC52F5"/>
    <w:rsid w:val="00CC559D"/>
    <w:rsid w:val="00CC5A66"/>
    <w:rsid w:val="00CC79A4"/>
    <w:rsid w:val="00CD0550"/>
    <w:rsid w:val="00CD27F9"/>
    <w:rsid w:val="00CD35B9"/>
    <w:rsid w:val="00CD48EE"/>
    <w:rsid w:val="00CD5AC7"/>
    <w:rsid w:val="00CD60BB"/>
    <w:rsid w:val="00CD6E6C"/>
    <w:rsid w:val="00CD6FE0"/>
    <w:rsid w:val="00CD7B2B"/>
    <w:rsid w:val="00CE3B76"/>
    <w:rsid w:val="00CE48F9"/>
    <w:rsid w:val="00CE4DE8"/>
    <w:rsid w:val="00CE5109"/>
    <w:rsid w:val="00CE791B"/>
    <w:rsid w:val="00CF22AD"/>
    <w:rsid w:val="00CF2975"/>
    <w:rsid w:val="00CF4608"/>
    <w:rsid w:val="00CF48A8"/>
    <w:rsid w:val="00D01A91"/>
    <w:rsid w:val="00D0284F"/>
    <w:rsid w:val="00D029A7"/>
    <w:rsid w:val="00D03359"/>
    <w:rsid w:val="00D048BD"/>
    <w:rsid w:val="00D04A04"/>
    <w:rsid w:val="00D06752"/>
    <w:rsid w:val="00D1069F"/>
    <w:rsid w:val="00D109E3"/>
    <w:rsid w:val="00D10CCC"/>
    <w:rsid w:val="00D10FA7"/>
    <w:rsid w:val="00D166C1"/>
    <w:rsid w:val="00D27D97"/>
    <w:rsid w:val="00D3427D"/>
    <w:rsid w:val="00D35F28"/>
    <w:rsid w:val="00D364D0"/>
    <w:rsid w:val="00D37ADC"/>
    <w:rsid w:val="00D41A5B"/>
    <w:rsid w:val="00D41D32"/>
    <w:rsid w:val="00D43426"/>
    <w:rsid w:val="00D4344D"/>
    <w:rsid w:val="00D44515"/>
    <w:rsid w:val="00D445BE"/>
    <w:rsid w:val="00D450F2"/>
    <w:rsid w:val="00D459C6"/>
    <w:rsid w:val="00D47AAF"/>
    <w:rsid w:val="00D47FDB"/>
    <w:rsid w:val="00D51DC3"/>
    <w:rsid w:val="00D52B32"/>
    <w:rsid w:val="00D538FD"/>
    <w:rsid w:val="00D568FE"/>
    <w:rsid w:val="00D56FAA"/>
    <w:rsid w:val="00D63213"/>
    <w:rsid w:val="00D63993"/>
    <w:rsid w:val="00D65389"/>
    <w:rsid w:val="00D65C43"/>
    <w:rsid w:val="00D66261"/>
    <w:rsid w:val="00D66A3E"/>
    <w:rsid w:val="00D676BD"/>
    <w:rsid w:val="00D67B0A"/>
    <w:rsid w:val="00D70A70"/>
    <w:rsid w:val="00D720A4"/>
    <w:rsid w:val="00D74C37"/>
    <w:rsid w:val="00D74D1C"/>
    <w:rsid w:val="00D751F3"/>
    <w:rsid w:val="00D75AE3"/>
    <w:rsid w:val="00D76D94"/>
    <w:rsid w:val="00D77754"/>
    <w:rsid w:val="00D80F5F"/>
    <w:rsid w:val="00D8209D"/>
    <w:rsid w:val="00D84788"/>
    <w:rsid w:val="00D848D1"/>
    <w:rsid w:val="00D84DF3"/>
    <w:rsid w:val="00D857A1"/>
    <w:rsid w:val="00D86874"/>
    <w:rsid w:val="00D9095A"/>
    <w:rsid w:val="00D90BCB"/>
    <w:rsid w:val="00D92431"/>
    <w:rsid w:val="00D937CE"/>
    <w:rsid w:val="00D94923"/>
    <w:rsid w:val="00D96867"/>
    <w:rsid w:val="00D96B57"/>
    <w:rsid w:val="00D9733A"/>
    <w:rsid w:val="00DA02BC"/>
    <w:rsid w:val="00DA065A"/>
    <w:rsid w:val="00DA1DB6"/>
    <w:rsid w:val="00DA2989"/>
    <w:rsid w:val="00DA412B"/>
    <w:rsid w:val="00DA4FE8"/>
    <w:rsid w:val="00DA5C56"/>
    <w:rsid w:val="00DA5DE4"/>
    <w:rsid w:val="00DA5FA5"/>
    <w:rsid w:val="00DB3D03"/>
    <w:rsid w:val="00DB5335"/>
    <w:rsid w:val="00DB6CC6"/>
    <w:rsid w:val="00DB6EEF"/>
    <w:rsid w:val="00DB7302"/>
    <w:rsid w:val="00DC01B9"/>
    <w:rsid w:val="00DC2FBF"/>
    <w:rsid w:val="00DC6CD7"/>
    <w:rsid w:val="00DC6E32"/>
    <w:rsid w:val="00DD0376"/>
    <w:rsid w:val="00DD1EA9"/>
    <w:rsid w:val="00DD375A"/>
    <w:rsid w:val="00DD41B2"/>
    <w:rsid w:val="00DD41B3"/>
    <w:rsid w:val="00DD5E55"/>
    <w:rsid w:val="00DE006A"/>
    <w:rsid w:val="00DE25A3"/>
    <w:rsid w:val="00DE37E2"/>
    <w:rsid w:val="00DE5DD6"/>
    <w:rsid w:val="00DE6012"/>
    <w:rsid w:val="00DE6B76"/>
    <w:rsid w:val="00DF0D9A"/>
    <w:rsid w:val="00DF19A2"/>
    <w:rsid w:val="00DF47F8"/>
    <w:rsid w:val="00DF64E7"/>
    <w:rsid w:val="00DF7803"/>
    <w:rsid w:val="00E004E0"/>
    <w:rsid w:val="00E01A9A"/>
    <w:rsid w:val="00E01E23"/>
    <w:rsid w:val="00E029A2"/>
    <w:rsid w:val="00E036B9"/>
    <w:rsid w:val="00E03D75"/>
    <w:rsid w:val="00E0451A"/>
    <w:rsid w:val="00E04A95"/>
    <w:rsid w:val="00E05773"/>
    <w:rsid w:val="00E05D6B"/>
    <w:rsid w:val="00E13A4C"/>
    <w:rsid w:val="00E200F9"/>
    <w:rsid w:val="00E205CF"/>
    <w:rsid w:val="00E20CE6"/>
    <w:rsid w:val="00E236C0"/>
    <w:rsid w:val="00E23FD2"/>
    <w:rsid w:val="00E25D3B"/>
    <w:rsid w:val="00E27AFB"/>
    <w:rsid w:val="00E27B62"/>
    <w:rsid w:val="00E31AD8"/>
    <w:rsid w:val="00E326C6"/>
    <w:rsid w:val="00E34D19"/>
    <w:rsid w:val="00E36372"/>
    <w:rsid w:val="00E371E5"/>
    <w:rsid w:val="00E40D78"/>
    <w:rsid w:val="00E42719"/>
    <w:rsid w:val="00E4393F"/>
    <w:rsid w:val="00E44FFD"/>
    <w:rsid w:val="00E45409"/>
    <w:rsid w:val="00E4583E"/>
    <w:rsid w:val="00E464F7"/>
    <w:rsid w:val="00E46B40"/>
    <w:rsid w:val="00E46F4C"/>
    <w:rsid w:val="00E539C7"/>
    <w:rsid w:val="00E55669"/>
    <w:rsid w:val="00E565EA"/>
    <w:rsid w:val="00E57443"/>
    <w:rsid w:val="00E60550"/>
    <w:rsid w:val="00E6070A"/>
    <w:rsid w:val="00E61F52"/>
    <w:rsid w:val="00E63267"/>
    <w:rsid w:val="00E65C90"/>
    <w:rsid w:val="00E708A9"/>
    <w:rsid w:val="00E70E46"/>
    <w:rsid w:val="00E721A7"/>
    <w:rsid w:val="00E7220C"/>
    <w:rsid w:val="00E72F19"/>
    <w:rsid w:val="00E74FF7"/>
    <w:rsid w:val="00E75EB1"/>
    <w:rsid w:val="00E801E2"/>
    <w:rsid w:val="00E831AA"/>
    <w:rsid w:val="00E83CA5"/>
    <w:rsid w:val="00E83E5B"/>
    <w:rsid w:val="00E85101"/>
    <w:rsid w:val="00E854C2"/>
    <w:rsid w:val="00E87495"/>
    <w:rsid w:val="00E87536"/>
    <w:rsid w:val="00E901DB"/>
    <w:rsid w:val="00E95089"/>
    <w:rsid w:val="00E96190"/>
    <w:rsid w:val="00E96C50"/>
    <w:rsid w:val="00EA5A67"/>
    <w:rsid w:val="00EA6C04"/>
    <w:rsid w:val="00EA6CBC"/>
    <w:rsid w:val="00EA6D56"/>
    <w:rsid w:val="00EB268B"/>
    <w:rsid w:val="00EB505E"/>
    <w:rsid w:val="00EC1224"/>
    <w:rsid w:val="00EC1D51"/>
    <w:rsid w:val="00EC623A"/>
    <w:rsid w:val="00ED1069"/>
    <w:rsid w:val="00ED3ACE"/>
    <w:rsid w:val="00ED430E"/>
    <w:rsid w:val="00ED5CAE"/>
    <w:rsid w:val="00ED6360"/>
    <w:rsid w:val="00ED6B34"/>
    <w:rsid w:val="00EE0B1A"/>
    <w:rsid w:val="00EE2036"/>
    <w:rsid w:val="00EE305B"/>
    <w:rsid w:val="00EE3F62"/>
    <w:rsid w:val="00EE6D90"/>
    <w:rsid w:val="00EF16D4"/>
    <w:rsid w:val="00EF1D0F"/>
    <w:rsid w:val="00EF4219"/>
    <w:rsid w:val="00EF5F89"/>
    <w:rsid w:val="00EF7993"/>
    <w:rsid w:val="00F01187"/>
    <w:rsid w:val="00F015F3"/>
    <w:rsid w:val="00F01F3C"/>
    <w:rsid w:val="00F02654"/>
    <w:rsid w:val="00F046D8"/>
    <w:rsid w:val="00F04A50"/>
    <w:rsid w:val="00F054F4"/>
    <w:rsid w:val="00F06327"/>
    <w:rsid w:val="00F07B91"/>
    <w:rsid w:val="00F10AED"/>
    <w:rsid w:val="00F12208"/>
    <w:rsid w:val="00F127A9"/>
    <w:rsid w:val="00F15278"/>
    <w:rsid w:val="00F1576B"/>
    <w:rsid w:val="00F17124"/>
    <w:rsid w:val="00F17CFC"/>
    <w:rsid w:val="00F22994"/>
    <w:rsid w:val="00F233F3"/>
    <w:rsid w:val="00F27B84"/>
    <w:rsid w:val="00F313CE"/>
    <w:rsid w:val="00F3295C"/>
    <w:rsid w:val="00F33223"/>
    <w:rsid w:val="00F344EF"/>
    <w:rsid w:val="00F35BDE"/>
    <w:rsid w:val="00F36473"/>
    <w:rsid w:val="00F36E8A"/>
    <w:rsid w:val="00F37277"/>
    <w:rsid w:val="00F37C36"/>
    <w:rsid w:val="00F4038A"/>
    <w:rsid w:val="00F4041E"/>
    <w:rsid w:val="00F41485"/>
    <w:rsid w:val="00F43402"/>
    <w:rsid w:val="00F44272"/>
    <w:rsid w:val="00F44EEF"/>
    <w:rsid w:val="00F46A8D"/>
    <w:rsid w:val="00F47564"/>
    <w:rsid w:val="00F47B7C"/>
    <w:rsid w:val="00F51731"/>
    <w:rsid w:val="00F53E2F"/>
    <w:rsid w:val="00F555F1"/>
    <w:rsid w:val="00F60B54"/>
    <w:rsid w:val="00F618C2"/>
    <w:rsid w:val="00F62DD5"/>
    <w:rsid w:val="00F704E3"/>
    <w:rsid w:val="00F7232A"/>
    <w:rsid w:val="00F72AD3"/>
    <w:rsid w:val="00F730E8"/>
    <w:rsid w:val="00F73EEB"/>
    <w:rsid w:val="00F7539B"/>
    <w:rsid w:val="00F764EF"/>
    <w:rsid w:val="00F76D45"/>
    <w:rsid w:val="00F81130"/>
    <w:rsid w:val="00F82759"/>
    <w:rsid w:val="00F853EE"/>
    <w:rsid w:val="00F85F2F"/>
    <w:rsid w:val="00F875FB"/>
    <w:rsid w:val="00F8778D"/>
    <w:rsid w:val="00F87CCF"/>
    <w:rsid w:val="00F90B46"/>
    <w:rsid w:val="00F95643"/>
    <w:rsid w:val="00F96AC9"/>
    <w:rsid w:val="00FA0778"/>
    <w:rsid w:val="00FA0D89"/>
    <w:rsid w:val="00FA1CCB"/>
    <w:rsid w:val="00FA1DF2"/>
    <w:rsid w:val="00FA2467"/>
    <w:rsid w:val="00FA2E51"/>
    <w:rsid w:val="00FA4C33"/>
    <w:rsid w:val="00FA526C"/>
    <w:rsid w:val="00FA7C93"/>
    <w:rsid w:val="00FB211C"/>
    <w:rsid w:val="00FB22A1"/>
    <w:rsid w:val="00FB44B3"/>
    <w:rsid w:val="00FB67FA"/>
    <w:rsid w:val="00FB76BF"/>
    <w:rsid w:val="00FC18BC"/>
    <w:rsid w:val="00FC1DFE"/>
    <w:rsid w:val="00FC229D"/>
    <w:rsid w:val="00FC3AD9"/>
    <w:rsid w:val="00FC3F79"/>
    <w:rsid w:val="00FC4076"/>
    <w:rsid w:val="00FC5D78"/>
    <w:rsid w:val="00FD27FA"/>
    <w:rsid w:val="00FD2FE2"/>
    <w:rsid w:val="00FD4103"/>
    <w:rsid w:val="00FD49EF"/>
    <w:rsid w:val="00FD4D30"/>
    <w:rsid w:val="00FD4E67"/>
    <w:rsid w:val="00FD63E6"/>
    <w:rsid w:val="00FD6A82"/>
    <w:rsid w:val="00FD7927"/>
    <w:rsid w:val="00FD7ABD"/>
    <w:rsid w:val="00FE028B"/>
    <w:rsid w:val="00FE06A0"/>
    <w:rsid w:val="00FE06B2"/>
    <w:rsid w:val="00FE421B"/>
    <w:rsid w:val="00FE4F51"/>
    <w:rsid w:val="00FE5523"/>
    <w:rsid w:val="00FE6330"/>
    <w:rsid w:val="00FF0A44"/>
    <w:rsid w:val="00FF129D"/>
    <w:rsid w:val="00FF1B09"/>
    <w:rsid w:val="00FF30BA"/>
    <w:rsid w:val="00FF3323"/>
    <w:rsid w:val="00FF418C"/>
    <w:rsid w:val="00FF4B13"/>
    <w:rsid w:val="00FF56A7"/>
    <w:rsid w:val="00FF5D4E"/>
    <w:rsid w:val="00FF5FA4"/>
    <w:rsid w:val="00FF7D11"/>
    <w:rsid w:val="00FF7E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AB6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56"/>
    <w:pPr>
      <w:spacing w:line="312" w:lineRule="auto"/>
    </w:pPr>
    <w:rPr>
      <w:rFonts w:ascii="Georgia" w:hAnsi="Georgia" w:cs="Times New Roman"/>
      <w:sz w:val="22"/>
      <w:lang w:eastAsia="sv-SE"/>
    </w:rPr>
  </w:style>
  <w:style w:type="paragraph" w:styleId="Rubrik1">
    <w:name w:val="heading 1"/>
    <w:basedOn w:val="Normal"/>
    <w:next w:val="Normal"/>
    <w:link w:val="Rubrik1Char"/>
    <w:uiPriority w:val="9"/>
    <w:qFormat/>
    <w:rsid w:val="00C80290"/>
    <w:pPr>
      <w:keepNext/>
      <w:keepLines/>
      <w:spacing w:before="240" w:line="276" w:lineRule="auto"/>
      <w:outlineLvl w:val="0"/>
    </w:pPr>
    <w:rPr>
      <w:rFonts w:eastAsiaTheme="majorEastAsia" w:cstheme="majorBidi"/>
      <w:color w:val="2F5496" w:themeColor="accent1" w:themeShade="BF"/>
      <w:sz w:val="36"/>
      <w:szCs w:val="28"/>
    </w:rPr>
  </w:style>
  <w:style w:type="paragraph" w:styleId="Rubrik2">
    <w:name w:val="heading 2"/>
    <w:basedOn w:val="Normal"/>
    <w:next w:val="Normal"/>
    <w:link w:val="Rubrik2Char"/>
    <w:autoRedefine/>
    <w:uiPriority w:val="9"/>
    <w:unhideWhenUsed/>
    <w:qFormat/>
    <w:rsid w:val="00A52E4F"/>
    <w:pPr>
      <w:keepNext/>
      <w:keepLines/>
      <w:spacing w:before="40"/>
      <w:outlineLvl w:val="1"/>
    </w:pPr>
    <w:rPr>
      <w:rFonts w:eastAsiaTheme="majorEastAsia" w:cstheme="majorBidi"/>
      <w:b/>
      <w:i/>
      <w:color w:val="70AD47" w:themeColor="accent6"/>
      <w:szCs w:val="26"/>
    </w:rPr>
  </w:style>
  <w:style w:type="paragraph" w:styleId="Rubrik3">
    <w:name w:val="heading 3"/>
    <w:basedOn w:val="Normal"/>
    <w:next w:val="Normal"/>
    <w:link w:val="Rubrik3Char"/>
    <w:autoRedefine/>
    <w:uiPriority w:val="9"/>
    <w:unhideWhenUsed/>
    <w:qFormat/>
    <w:rsid w:val="0099441C"/>
    <w:pPr>
      <w:keepNext/>
      <w:keepLines/>
      <w:spacing w:before="40"/>
      <w:outlineLvl w:val="2"/>
    </w:pPr>
    <w:rPr>
      <w:rFonts w:eastAsiaTheme="majorEastAsia" w:cstheme="majorBidi"/>
      <w:b/>
      <w:color w:val="1F3763" w:themeColor="accent1" w:themeShade="7F"/>
      <w:sz w:val="24"/>
      <w:szCs w:val="21"/>
    </w:rPr>
  </w:style>
  <w:style w:type="paragraph" w:styleId="Rubrik4">
    <w:name w:val="heading 4"/>
    <w:basedOn w:val="Normal"/>
    <w:next w:val="Normal"/>
    <w:link w:val="Rubrik4Char"/>
    <w:uiPriority w:val="9"/>
    <w:unhideWhenUsed/>
    <w:qFormat/>
    <w:rsid w:val="007E0859"/>
    <w:pPr>
      <w:keepNext/>
      <w:keepLines/>
      <w:spacing w:before="40"/>
      <w:outlineLvl w:val="3"/>
    </w:pPr>
    <w:rPr>
      <w:rFonts w:eastAsiaTheme="majorEastAsia" w:cstheme="majorBidi"/>
      <w:i/>
      <w:iCs/>
      <w:color w:val="ED7D31" w:themeColor="accent2"/>
    </w:rPr>
  </w:style>
  <w:style w:type="paragraph" w:styleId="Rubrik5">
    <w:name w:val="heading 5"/>
    <w:basedOn w:val="Normal"/>
    <w:next w:val="Normal"/>
    <w:link w:val="Rubrik5Char"/>
    <w:uiPriority w:val="9"/>
    <w:unhideWhenUsed/>
    <w:qFormat/>
    <w:rsid w:val="002861A6"/>
    <w:pPr>
      <w:keepNext/>
      <w:keepLines/>
      <w:spacing w:before="40"/>
      <w:outlineLvl w:val="4"/>
    </w:pPr>
    <w:rPr>
      <w:rFonts w:eastAsiaTheme="majorEastAsia" w:cstheme="majorBidi"/>
      <w:i/>
      <w:color w:val="70AD47" w:themeColor="accent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qFormat/>
    <w:rsid w:val="00A5541A"/>
    <w:rPr>
      <w:rFonts w:ascii="Georgia" w:hAnsi="Georgia"/>
      <w:bCs/>
      <w:iCs/>
      <w:spacing w:val="5"/>
      <w:sz w:val="40"/>
      <w:szCs w:val="40"/>
    </w:rPr>
  </w:style>
  <w:style w:type="character" w:customStyle="1" w:styleId="Rubrik1Char">
    <w:name w:val="Rubrik 1 Char"/>
    <w:basedOn w:val="Standardstycketeckensnitt"/>
    <w:link w:val="Rubrik1"/>
    <w:uiPriority w:val="9"/>
    <w:rsid w:val="00C80290"/>
    <w:rPr>
      <w:rFonts w:ascii="Georgia" w:eastAsiaTheme="majorEastAsia" w:hAnsi="Georgia" w:cstheme="majorBidi"/>
      <w:color w:val="2F5496" w:themeColor="accent1" w:themeShade="BF"/>
      <w:sz w:val="36"/>
      <w:szCs w:val="28"/>
      <w:lang w:eastAsia="sv-SE"/>
    </w:rPr>
  </w:style>
  <w:style w:type="paragraph" w:styleId="Innehllsfrteckningsrubrik">
    <w:name w:val="TOC Heading"/>
    <w:basedOn w:val="Rubrik1"/>
    <w:next w:val="Normal"/>
    <w:uiPriority w:val="39"/>
    <w:unhideWhenUsed/>
    <w:qFormat/>
    <w:rsid w:val="005D46B0"/>
    <w:pPr>
      <w:spacing w:before="480"/>
      <w:outlineLvl w:val="9"/>
    </w:pPr>
    <w:rPr>
      <w:rFonts w:asciiTheme="majorHAnsi" w:hAnsiTheme="majorHAnsi"/>
      <w:b/>
      <w:bCs/>
    </w:rPr>
  </w:style>
  <w:style w:type="paragraph" w:styleId="Innehll1">
    <w:name w:val="toc 1"/>
    <w:basedOn w:val="Normal"/>
    <w:next w:val="Normal"/>
    <w:autoRedefine/>
    <w:uiPriority w:val="39"/>
    <w:unhideWhenUsed/>
    <w:rsid w:val="005D46B0"/>
    <w:pPr>
      <w:spacing w:before="120"/>
    </w:pPr>
    <w:rPr>
      <w:rFonts w:asciiTheme="minorHAnsi" w:hAnsiTheme="minorHAnsi"/>
      <w:b/>
      <w:bCs/>
      <w:caps/>
      <w:szCs w:val="22"/>
    </w:rPr>
  </w:style>
  <w:style w:type="character" w:styleId="Hyperlnk">
    <w:name w:val="Hyperlink"/>
    <w:basedOn w:val="Standardstycketeckensnitt"/>
    <w:uiPriority w:val="99"/>
    <w:unhideWhenUsed/>
    <w:rsid w:val="005D46B0"/>
    <w:rPr>
      <w:color w:val="0563C1" w:themeColor="hyperlink"/>
      <w:u w:val="single"/>
    </w:rPr>
  </w:style>
  <w:style w:type="paragraph" w:styleId="Innehll2">
    <w:name w:val="toc 2"/>
    <w:basedOn w:val="Normal"/>
    <w:next w:val="Normal"/>
    <w:autoRedefine/>
    <w:uiPriority w:val="39"/>
    <w:unhideWhenUsed/>
    <w:rsid w:val="005D46B0"/>
    <w:pPr>
      <w:ind w:left="240"/>
    </w:pPr>
    <w:rPr>
      <w:rFonts w:asciiTheme="minorHAnsi" w:hAnsiTheme="minorHAnsi"/>
      <w:smallCaps/>
      <w:szCs w:val="22"/>
    </w:rPr>
  </w:style>
  <w:style w:type="paragraph" w:styleId="Innehll3">
    <w:name w:val="toc 3"/>
    <w:basedOn w:val="Normal"/>
    <w:next w:val="Normal"/>
    <w:autoRedefine/>
    <w:uiPriority w:val="39"/>
    <w:unhideWhenUsed/>
    <w:rsid w:val="005D46B0"/>
    <w:pPr>
      <w:ind w:left="480"/>
    </w:pPr>
    <w:rPr>
      <w:rFonts w:asciiTheme="minorHAnsi" w:hAnsiTheme="minorHAnsi"/>
      <w:i/>
      <w:iCs/>
      <w:szCs w:val="22"/>
    </w:rPr>
  </w:style>
  <w:style w:type="paragraph" w:styleId="Innehll4">
    <w:name w:val="toc 4"/>
    <w:basedOn w:val="Normal"/>
    <w:next w:val="Normal"/>
    <w:autoRedefine/>
    <w:uiPriority w:val="39"/>
    <w:semiHidden/>
    <w:unhideWhenUsed/>
    <w:rsid w:val="005D46B0"/>
    <w:pPr>
      <w:ind w:left="720"/>
    </w:pPr>
    <w:rPr>
      <w:rFonts w:asciiTheme="minorHAnsi" w:hAnsiTheme="minorHAnsi"/>
      <w:sz w:val="18"/>
      <w:szCs w:val="18"/>
    </w:rPr>
  </w:style>
  <w:style w:type="paragraph" w:styleId="Innehll5">
    <w:name w:val="toc 5"/>
    <w:basedOn w:val="Normal"/>
    <w:next w:val="Normal"/>
    <w:autoRedefine/>
    <w:uiPriority w:val="39"/>
    <w:semiHidden/>
    <w:unhideWhenUsed/>
    <w:rsid w:val="005D46B0"/>
    <w:pPr>
      <w:ind w:left="960"/>
    </w:pPr>
    <w:rPr>
      <w:rFonts w:asciiTheme="minorHAnsi" w:hAnsiTheme="minorHAnsi"/>
      <w:sz w:val="18"/>
      <w:szCs w:val="18"/>
    </w:rPr>
  </w:style>
  <w:style w:type="paragraph" w:styleId="Innehll6">
    <w:name w:val="toc 6"/>
    <w:basedOn w:val="Normal"/>
    <w:next w:val="Normal"/>
    <w:autoRedefine/>
    <w:uiPriority w:val="39"/>
    <w:semiHidden/>
    <w:unhideWhenUsed/>
    <w:rsid w:val="005D46B0"/>
    <w:pPr>
      <w:ind w:left="1200"/>
    </w:pPr>
    <w:rPr>
      <w:rFonts w:asciiTheme="minorHAnsi" w:hAnsiTheme="minorHAnsi"/>
      <w:sz w:val="18"/>
      <w:szCs w:val="18"/>
    </w:rPr>
  </w:style>
  <w:style w:type="paragraph" w:styleId="Innehll7">
    <w:name w:val="toc 7"/>
    <w:basedOn w:val="Normal"/>
    <w:next w:val="Normal"/>
    <w:autoRedefine/>
    <w:uiPriority w:val="39"/>
    <w:semiHidden/>
    <w:unhideWhenUsed/>
    <w:rsid w:val="005D46B0"/>
    <w:pPr>
      <w:ind w:left="1440"/>
    </w:pPr>
    <w:rPr>
      <w:rFonts w:asciiTheme="minorHAnsi" w:hAnsiTheme="minorHAnsi"/>
      <w:sz w:val="18"/>
      <w:szCs w:val="18"/>
    </w:rPr>
  </w:style>
  <w:style w:type="paragraph" w:styleId="Innehll8">
    <w:name w:val="toc 8"/>
    <w:basedOn w:val="Normal"/>
    <w:next w:val="Normal"/>
    <w:autoRedefine/>
    <w:uiPriority w:val="39"/>
    <w:semiHidden/>
    <w:unhideWhenUsed/>
    <w:rsid w:val="005D46B0"/>
    <w:pPr>
      <w:ind w:left="1680"/>
    </w:pPr>
    <w:rPr>
      <w:rFonts w:asciiTheme="minorHAnsi" w:hAnsiTheme="minorHAnsi"/>
      <w:sz w:val="18"/>
      <w:szCs w:val="18"/>
    </w:rPr>
  </w:style>
  <w:style w:type="paragraph" w:styleId="Innehll9">
    <w:name w:val="toc 9"/>
    <w:basedOn w:val="Normal"/>
    <w:next w:val="Normal"/>
    <w:autoRedefine/>
    <w:uiPriority w:val="39"/>
    <w:semiHidden/>
    <w:unhideWhenUsed/>
    <w:rsid w:val="005D46B0"/>
    <w:pPr>
      <w:ind w:left="1920"/>
    </w:pPr>
    <w:rPr>
      <w:rFonts w:asciiTheme="minorHAnsi" w:hAnsiTheme="minorHAnsi"/>
      <w:sz w:val="18"/>
      <w:szCs w:val="18"/>
    </w:rPr>
  </w:style>
  <w:style w:type="character" w:customStyle="1" w:styleId="Rubrik2Char">
    <w:name w:val="Rubrik 2 Char"/>
    <w:basedOn w:val="Standardstycketeckensnitt"/>
    <w:link w:val="Rubrik2"/>
    <w:uiPriority w:val="9"/>
    <w:rsid w:val="00A52E4F"/>
    <w:rPr>
      <w:rFonts w:ascii="Georgia" w:eastAsiaTheme="majorEastAsia" w:hAnsi="Georgia" w:cstheme="majorBidi"/>
      <w:b/>
      <w:i/>
      <w:color w:val="70AD47" w:themeColor="accent6"/>
      <w:sz w:val="22"/>
      <w:szCs w:val="26"/>
      <w:lang w:eastAsia="sv-SE"/>
    </w:rPr>
  </w:style>
  <w:style w:type="paragraph" w:styleId="Sidfot">
    <w:name w:val="footer"/>
    <w:basedOn w:val="Normal"/>
    <w:link w:val="SidfotChar"/>
    <w:uiPriority w:val="99"/>
    <w:unhideWhenUsed/>
    <w:rsid w:val="00D37ADC"/>
    <w:pPr>
      <w:tabs>
        <w:tab w:val="center" w:pos="4536"/>
        <w:tab w:val="right" w:pos="9072"/>
      </w:tabs>
    </w:pPr>
  </w:style>
  <w:style w:type="character" w:customStyle="1" w:styleId="SidfotChar">
    <w:name w:val="Sidfot Char"/>
    <w:basedOn w:val="Standardstycketeckensnitt"/>
    <w:link w:val="Sidfot"/>
    <w:uiPriority w:val="99"/>
    <w:rsid w:val="00D37ADC"/>
  </w:style>
  <w:style w:type="character" w:styleId="Sidnummer">
    <w:name w:val="page number"/>
    <w:basedOn w:val="Standardstycketeckensnitt"/>
    <w:uiPriority w:val="99"/>
    <w:semiHidden/>
    <w:unhideWhenUsed/>
    <w:rsid w:val="00D37ADC"/>
  </w:style>
  <w:style w:type="paragraph" w:customStyle="1" w:styleId="Footnote">
    <w:name w:val="Footnote"/>
    <w:basedOn w:val="Normal"/>
    <w:rsid w:val="00CB25C6"/>
    <w:pPr>
      <w:widowControl w:val="0"/>
      <w:suppressLineNumbers/>
      <w:suppressAutoHyphens/>
      <w:autoSpaceDN w:val="0"/>
      <w:ind w:left="283" w:hanging="283"/>
      <w:textAlignment w:val="baseline"/>
    </w:pPr>
    <w:rPr>
      <w:rFonts w:eastAsia="Arial Unicode MS" w:cs="Arial Unicode MS"/>
      <w:kern w:val="3"/>
      <w:sz w:val="18"/>
      <w:szCs w:val="20"/>
      <w:lang w:eastAsia="zh-CN" w:bidi="hi-IN"/>
    </w:rPr>
  </w:style>
  <w:style w:type="character" w:styleId="Kommentarsreferens">
    <w:name w:val="annotation reference"/>
    <w:uiPriority w:val="99"/>
    <w:semiHidden/>
    <w:unhideWhenUsed/>
    <w:rsid w:val="00B53B45"/>
    <w:rPr>
      <w:sz w:val="16"/>
      <w:szCs w:val="16"/>
    </w:rPr>
  </w:style>
  <w:style w:type="character" w:styleId="Fotnotsreferens">
    <w:name w:val="footnote reference"/>
    <w:uiPriority w:val="99"/>
    <w:unhideWhenUsed/>
    <w:rsid w:val="00B53B45"/>
    <w:rPr>
      <w:vertAlign w:val="superscript"/>
    </w:rPr>
  </w:style>
  <w:style w:type="paragraph" w:styleId="Ballongtext">
    <w:name w:val="Balloon Text"/>
    <w:basedOn w:val="Normal"/>
    <w:link w:val="BallongtextChar"/>
    <w:uiPriority w:val="99"/>
    <w:semiHidden/>
    <w:unhideWhenUsed/>
    <w:rsid w:val="00B53B45"/>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B53B45"/>
    <w:rPr>
      <w:rFonts w:ascii="Times New Roman" w:hAnsi="Times New Roman" w:cs="Times New Roman"/>
      <w:sz w:val="18"/>
      <w:szCs w:val="18"/>
    </w:rPr>
  </w:style>
  <w:style w:type="paragraph" w:styleId="Fotnotstext">
    <w:name w:val="footnote text"/>
    <w:basedOn w:val="Normal"/>
    <w:link w:val="FotnotstextChar"/>
    <w:uiPriority w:val="99"/>
    <w:unhideWhenUsed/>
    <w:rsid w:val="008D6AB8"/>
    <w:rPr>
      <w:sz w:val="18"/>
    </w:rPr>
  </w:style>
  <w:style w:type="character" w:customStyle="1" w:styleId="FotnotstextChar">
    <w:name w:val="Fotnotstext Char"/>
    <w:basedOn w:val="Standardstycketeckensnitt"/>
    <w:link w:val="Fotnotstext"/>
    <w:uiPriority w:val="99"/>
    <w:rsid w:val="008D6AB8"/>
    <w:rPr>
      <w:rFonts w:ascii="Georgia" w:hAnsi="Georgia" w:cs="Times New Roman"/>
      <w:sz w:val="18"/>
      <w:lang w:eastAsia="sv-SE"/>
    </w:rPr>
  </w:style>
  <w:style w:type="character" w:customStyle="1" w:styleId="Rubrik3Char">
    <w:name w:val="Rubrik 3 Char"/>
    <w:basedOn w:val="Standardstycketeckensnitt"/>
    <w:link w:val="Rubrik3"/>
    <w:uiPriority w:val="9"/>
    <w:rsid w:val="0099441C"/>
    <w:rPr>
      <w:rFonts w:ascii="Georgia" w:eastAsiaTheme="majorEastAsia" w:hAnsi="Georgia" w:cstheme="majorBidi"/>
      <w:b/>
      <w:color w:val="1F3763" w:themeColor="accent1" w:themeShade="7F"/>
      <w:szCs w:val="21"/>
      <w:lang w:eastAsia="sv-SE"/>
    </w:rPr>
  </w:style>
  <w:style w:type="paragraph" w:styleId="Kommentarer">
    <w:name w:val="annotation text"/>
    <w:basedOn w:val="Normal"/>
    <w:link w:val="KommentarerChar"/>
    <w:uiPriority w:val="99"/>
    <w:unhideWhenUsed/>
    <w:rsid w:val="00D70A70"/>
  </w:style>
  <w:style w:type="character" w:customStyle="1" w:styleId="KommentarerChar">
    <w:name w:val="Kommentarer Char"/>
    <w:basedOn w:val="Standardstycketeckensnitt"/>
    <w:link w:val="Kommentarer"/>
    <w:uiPriority w:val="99"/>
    <w:rsid w:val="00D70A70"/>
  </w:style>
  <w:style w:type="paragraph" w:styleId="Kommentarsmne">
    <w:name w:val="annotation subject"/>
    <w:basedOn w:val="Kommentarer"/>
    <w:next w:val="Kommentarer"/>
    <w:link w:val="KommentarsmneChar"/>
    <w:uiPriority w:val="99"/>
    <w:semiHidden/>
    <w:unhideWhenUsed/>
    <w:rsid w:val="00D70A70"/>
    <w:rPr>
      <w:b/>
      <w:bCs/>
      <w:sz w:val="20"/>
      <w:szCs w:val="20"/>
    </w:rPr>
  </w:style>
  <w:style w:type="character" w:customStyle="1" w:styleId="KommentarsmneChar">
    <w:name w:val="Kommentarsämne Char"/>
    <w:basedOn w:val="KommentarerChar"/>
    <w:link w:val="Kommentarsmne"/>
    <w:uiPriority w:val="99"/>
    <w:semiHidden/>
    <w:rsid w:val="00D70A70"/>
    <w:rPr>
      <w:b/>
      <w:bCs/>
      <w:sz w:val="20"/>
      <w:szCs w:val="20"/>
    </w:rPr>
  </w:style>
  <w:style w:type="paragraph" w:styleId="Liststycke">
    <w:name w:val="List Paragraph"/>
    <w:basedOn w:val="Normal"/>
    <w:uiPriority w:val="34"/>
    <w:qFormat/>
    <w:rsid w:val="001B0D00"/>
    <w:pPr>
      <w:ind w:left="720"/>
      <w:contextualSpacing/>
    </w:pPr>
  </w:style>
  <w:style w:type="character" w:customStyle="1" w:styleId="apple-converted-space">
    <w:name w:val="apple-converted-space"/>
    <w:basedOn w:val="Standardstycketeckensnitt"/>
    <w:rsid w:val="0036757D"/>
  </w:style>
  <w:style w:type="paragraph" w:customStyle="1" w:styleId="Textbody">
    <w:name w:val="Text body"/>
    <w:basedOn w:val="Normal"/>
    <w:rsid w:val="00A454B3"/>
    <w:pPr>
      <w:widowControl w:val="0"/>
      <w:suppressAutoHyphens/>
      <w:autoSpaceDN w:val="0"/>
      <w:spacing w:after="120" w:line="240" w:lineRule="auto"/>
      <w:textAlignment w:val="baseline"/>
    </w:pPr>
    <w:rPr>
      <w:rFonts w:ascii="Times New Roman" w:eastAsia="Arial Unicode MS" w:hAnsi="Times New Roman" w:cs="Arial Unicode MS"/>
      <w:kern w:val="3"/>
      <w:lang w:eastAsia="zh-CN" w:bidi="hi-IN"/>
    </w:rPr>
  </w:style>
  <w:style w:type="character" w:styleId="Stark">
    <w:name w:val="Strong"/>
    <w:basedOn w:val="Standardstycketeckensnitt"/>
    <w:uiPriority w:val="22"/>
    <w:qFormat/>
    <w:rsid w:val="00D84788"/>
    <w:rPr>
      <w:b/>
      <w:bCs/>
    </w:rPr>
  </w:style>
  <w:style w:type="paragraph" w:styleId="Brdtext">
    <w:name w:val="Body Text"/>
    <w:link w:val="BrdtextChar"/>
    <w:rsid w:val="00051EDA"/>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051EDA"/>
    <w:rPr>
      <w:rFonts w:ascii="Helvetica" w:eastAsia="Arial Unicode MS" w:hAnsi="Helvetica" w:cs="Arial Unicode MS"/>
      <w:color w:val="000000"/>
      <w:sz w:val="22"/>
      <w:szCs w:val="22"/>
      <w:bdr w:val="nil"/>
      <w:lang w:eastAsia="sv-SE"/>
    </w:rPr>
  </w:style>
  <w:style w:type="numbering" w:customStyle="1" w:styleId="Importeradestilen2">
    <w:name w:val="Importerade stilen 2"/>
    <w:rsid w:val="00051EDA"/>
    <w:pPr>
      <w:numPr>
        <w:numId w:val="8"/>
      </w:numPr>
    </w:pPr>
  </w:style>
  <w:style w:type="character" w:styleId="AnvndHyperlnk">
    <w:name w:val="FollowedHyperlink"/>
    <w:basedOn w:val="Standardstycketeckensnitt"/>
    <w:uiPriority w:val="99"/>
    <w:semiHidden/>
    <w:unhideWhenUsed/>
    <w:rsid w:val="004E2429"/>
    <w:rPr>
      <w:color w:val="954F72" w:themeColor="followedHyperlink"/>
      <w:u w:val="single"/>
    </w:rPr>
  </w:style>
  <w:style w:type="paragraph" w:styleId="Normalwebb">
    <w:name w:val="Normal (Web)"/>
    <w:basedOn w:val="Normal"/>
    <w:uiPriority w:val="99"/>
    <w:unhideWhenUsed/>
    <w:rsid w:val="00D06752"/>
    <w:pPr>
      <w:spacing w:before="100" w:beforeAutospacing="1" w:after="100" w:afterAutospacing="1" w:line="240" w:lineRule="auto"/>
    </w:pPr>
    <w:rPr>
      <w:rFonts w:ascii="Times New Roman" w:hAnsi="Times New Roman"/>
    </w:rPr>
  </w:style>
  <w:style w:type="paragraph" w:styleId="Sidhuvud">
    <w:name w:val="header"/>
    <w:basedOn w:val="Normal"/>
    <w:link w:val="SidhuvudChar"/>
    <w:uiPriority w:val="99"/>
    <w:unhideWhenUsed/>
    <w:rsid w:val="0080718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7180"/>
    <w:rPr>
      <w:rFonts w:ascii="Georgia" w:hAnsi="Georgia"/>
    </w:rPr>
  </w:style>
  <w:style w:type="character" w:customStyle="1" w:styleId="Rubrik4Char">
    <w:name w:val="Rubrik 4 Char"/>
    <w:basedOn w:val="Standardstycketeckensnitt"/>
    <w:link w:val="Rubrik4"/>
    <w:uiPriority w:val="9"/>
    <w:rsid w:val="007E0859"/>
    <w:rPr>
      <w:rFonts w:ascii="Georgia" w:eastAsiaTheme="majorEastAsia" w:hAnsi="Georgia" w:cstheme="majorBidi"/>
      <w:i/>
      <w:iCs/>
      <w:color w:val="ED7D31" w:themeColor="accent2"/>
      <w:lang w:eastAsia="sv-SE"/>
    </w:rPr>
  </w:style>
  <w:style w:type="character" w:customStyle="1" w:styleId="Rubrik5Char">
    <w:name w:val="Rubrik 5 Char"/>
    <w:basedOn w:val="Standardstycketeckensnitt"/>
    <w:link w:val="Rubrik5"/>
    <w:uiPriority w:val="9"/>
    <w:rsid w:val="002861A6"/>
    <w:rPr>
      <w:rFonts w:ascii="Georgia" w:eastAsiaTheme="majorEastAsia" w:hAnsi="Georgia" w:cstheme="majorBidi"/>
      <w:i/>
      <w:color w:val="70AD47" w:themeColor="accent6"/>
      <w:lang w:eastAsia="sv-SE"/>
    </w:rPr>
  </w:style>
  <w:style w:type="paragraph" w:customStyle="1" w:styleId="commentcontentpara">
    <w:name w:val="commentcontentpara"/>
    <w:basedOn w:val="Normal"/>
    <w:rsid w:val="00B3051E"/>
    <w:pPr>
      <w:spacing w:before="100" w:beforeAutospacing="1" w:after="100" w:afterAutospacing="1" w:line="240" w:lineRule="auto"/>
    </w:pPr>
    <w:rPr>
      <w:rFonts w:ascii="Times New Roman" w:hAnsi="Times New Roman"/>
    </w:rPr>
  </w:style>
  <w:style w:type="character" w:customStyle="1" w:styleId="commentauthor">
    <w:name w:val="commentauthor"/>
    <w:basedOn w:val="Standardstycketeckensnitt"/>
    <w:rsid w:val="00556A73"/>
  </w:style>
  <w:style w:type="character" w:customStyle="1" w:styleId="fontstyle01">
    <w:name w:val="fontstyle01"/>
    <w:basedOn w:val="Standardstycketeckensnitt"/>
    <w:rsid w:val="00867BEA"/>
    <w:rPr>
      <w:rFonts w:ascii="Times-Roman" w:hAnsi="Times-Roman" w:hint="default"/>
      <w:b w:val="0"/>
      <w:bCs w:val="0"/>
      <w:i w:val="0"/>
      <w:iCs w:val="0"/>
      <w:color w:val="000000"/>
      <w:sz w:val="18"/>
      <w:szCs w:val="18"/>
    </w:rPr>
  </w:style>
  <w:style w:type="character" w:customStyle="1" w:styleId="Nmna1">
    <w:name w:val="Nämna1"/>
    <w:basedOn w:val="Standardstycketeckensnitt"/>
    <w:uiPriority w:val="99"/>
    <w:semiHidden/>
    <w:unhideWhenUsed/>
    <w:rsid w:val="00751C59"/>
    <w:rPr>
      <w:color w:val="2B579A"/>
      <w:shd w:val="clear" w:color="auto" w:fill="E6E6E6"/>
    </w:rPr>
  </w:style>
  <w:style w:type="character" w:customStyle="1" w:styleId="style26">
    <w:name w:val="style26"/>
    <w:basedOn w:val="Standardstycketeckensnitt"/>
    <w:rsid w:val="00803DEE"/>
  </w:style>
  <w:style w:type="character" w:customStyle="1" w:styleId="Mention">
    <w:name w:val="Mention"/>
    <w:basedOn w:val="Standardstycketeckensnitt"/>
    <w:uiPriority w:val="99"/>
    <w:semiHidden/>
    <w:unhideWhenUsed/>
    <w:rsid w:val="00A0634B"/>
    <w:rPr>
      <w:color w:val="2B579A"/>
      <w:shd w:val="clear" w:color="auto" w:fill="E6E6E6"/>
    </w:rPr>
  </w:style>
  <w:style w:type="character" w:styleId="Diskretbetoning">
    <w:name w:val="Subtle Emphasis"/>
    <w:basedOn w:val="Standardstycketeckensnitt"/>
    <w:uiPriority w:val="19"/>
    <w:qFormat/>
    <w:rsid w:val="006D38F6"/>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56"/>
    <w:pPr>
      <w:spacing w:line="312" w:lineRule="auto"/>
    </w:pPr>
    <w:rPr>
      <w:rFonts w:ascii="Georgia" w:hAnsi="Georgia" w:cs="Times New Roman"/>
      <w:sz w:val="22"/>
      <w:lang w:eastAsia="sv-SE"/>
    </w:rPr>
  </w:style>
  <w:style w:type="paragraph" w:styleId="Rubrik1">
    <w:name w:val="heading 1"/>
    <w:basedOn w:val="Normal"/>
    <w:next w:val="Normal"/>
    <w:link w:val="Rubrik1Char"/>
    <w:uiPriority w:val="9"/>
    <w:qFormat/>
    <w:rsid w:val="00C80290"/>
    <w:pPr>
      <w:keepNext/>
      <w:keepLines/>
      <w:spacing w:before="240" w:line="276" w:lineRule="auto"/>
      <w:outlineLvl w:val="0"/>
    </w:pPr>
    <w:rPr>
      <w:rFonts w:eastAsiaTheme="majorEastAsia" w:cstheme="majorBidi"/>
      <w:color w:val="2F5496" w:themeColor="accent1" w:themeShade="BF"/>
      <w:sz w:val="36"/>
      <w:szCs w:val="28"/>
    </w:rPr>
  </w:style>
  <w:style w:type="paragraph" w:styleId="Rubrik2">
    <w:name w:val="heading 2"/>
    <w:basedOn w:val="Normal"/>
    <w:next w:val="Normal"/>
    <w:link w:val="Rubrik2Char"/>
    <w:autoRedefine/>
    <w:uiPriority w:val="9"/>
    <w:unhideWhenUsed/>
    <w:qFormat/>
    <w:rsid w:val="00A52E4F"/>
    <w:pPr>
      <w:keepNext/>
      <w:keepLines/>
      <w:spacing w:before="40"/>
      <w:outlineLvl w:val="1"/>
    </w:pPr>
    <w:rPr>
      <w:rFonts w:eastAsiaTheme="majorEastAsia" w:cstheme="majorBidi"/>
      <w:b/>
      <w:i/>
      <w:color w:val="70AD47" w:themeColor="accent6"/>
      <w:szCs w:val="26"/>
    </w:rPr>
  </w:style>
  <w:style w:type="paragraph" w:styleId="Rubrik3">
    <w:name w:val="heading 3"/>
    <w:basedOn w:val="Normal"/>
    <w:next w:val="Normal"/>
    <w:link w:val="Rubrik3Char"/>
    <w:autoRedefine/>
    <w:uiPriority w:val="9"/>
    <w:unhideWhenUsed/>
    <w:qFormat/>
    <w:rsid w:val="0099441C"/>
    <w:pPr>
      <w:keepNext/>
      <w:keepLines/>
      <w:spacing w:before="40"/>
      <w:outlineLvl w:val="2"/>
    </w:pPr>
    <w:rPr>
      <w:rFonts w:eastAsiaTheme="majorEastAsia" w:cstheme="majorBidi"/>
      <w:b/>
      <w:color w:val="1F3763" w:themeColor="accent1" w:themeShade="7F"/>
      <w:sz w:val="24"/>
      <w:szCs w:val="21"/>
    </w:rPr>
  </w:style>
  <w:style w:type="paragraph" w:styleId="Rubrik4">
    <w:name w:val="heading 4"/>
    <w:basedOn w:val="Normal"/>
    <w:next w:val="Normal"/>
    <w:link w:val="Rubrik4Char"/>
    <w:uiPriority w:val="9"/>
    <w:unhideWhenUsed/>
    <w:qFormat/>
    <w:rsid w:val="007E0859"/>
    <w:pPr>
      <w:keepNext/>
      <w:keepLines/>
      <w:spacing w:before="40"/>
      <w:outlineLvl w:val="3"/>
    </w:pPr>
    <w:rPr>
      <w:rFonts w:eastAsiaTheme="majorEastAsia" w:cstheme="majorBidi"/>
      <w:i/>
      <w:iCs/>
      <w:color w:val="ED7D31" w:themeColor="accent2"/>
    </w:rPr>
  </w:style>
  <w:style w:type="paragraph" w:styleId="Rubrik5">
    <w:name w:val="heading 5"/>
    <w:basedOn w:val="Normal"/>
    <w:next w:val="Normal"/>
    <w:link w:val="Rubrik5Char"/>
    <w:uiPriority w:val="9"/>
    <w:unhideWhenUsed/>
    <w:qFormat/>
    <w:rsid w:val="002861A6"/>
    <w:pPr>
      <w:keepNext/>
      <w:keepLines/>
      <w:spacing w:before="40"/>
      <w:outlineLvl w:val="4"/>
    </w:pPr>
    <w:rPr>
      <w:rFonts w:eastAsiaTheme="majorEastAsia" w:cstheme="majorBidi"/>
      <w:i/>
      <w:color w:val="70AD47" w:themeColor="accent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qFormat/>
    <w:rsid w:val="00A5541A"/>
    <w:rPr>
      <w:rFonts w:ascii="Georgia" w:hAnsi="Georgia"/>
      <w:bCs/>
      <w:iCs/>
      <w:spacing w:val="5"/>
      <w:sz w:val="40"/>
      <w:szCs w:val="40"/>
    </w:rPr>
  </w:style>
  <w:style w:type="character" w:customStyle="1" w:styleId="Rubrik1Char">
    <w:name w:val="Rubrik 1 Char"/>
    <w:basedOn w:val="Standardstycketeckensnitt"/>
    <w:link w:val="Rubrik1"/>
    <w:uiPriority w:val="9"/>
    <w:rsid w:val="00C80290"/>
    <w:rPr>
      <w:rFonts w:ascii="Georgia" w:eastAsiaTheme="majorEastAsia" w:hAnsi="Georgia" w:cstheme="majorBidi"/>
      <w:color w:val="2F5496" w:themeColor="accent1" w:themeShade="BF"/>
      <w:sz w:val="36"/>
      <w:szCs w:val="28"/>
      <w:lang w:eastAsia="sv-SE"/>
    </w:rPr>
  </w:style>
  <w:style w:type="paragraph" w:styleId="Innehllsfrteckningsrubrik">
    <w:name w:val="TOC Heading"/>
    <w:basedOn w:val="Rubrik1"/>
    <w:next w:val="Normal"/>
    <w:uiPriority w:val="39"/>
    <w:unhideWhenUsed/>
    <w:qFormat/>
    <w:rsid w:val="005D46B0"/>
    <w:pPr>
      <w:spacing w:before="480"/>
      <w:outlineLvl w:val="9"/>
    </w:pPr>
    <w:rPr>
      <w:rFonts w:asciiTheme="majorHAnsi" w:hAnsiTheme="majorHAnsi"/>
      <w:b/>
      <w:bCs/>
    </w:rPr>
  </w:style>
  <w:style w:type="paragraph" w:styleId="Innehll1">
    <w:name w:val="toc 1"/>
    <w:basedOn w:val="Normal"/>
    <w:next w:val="Normal"/>
    <w:autoRedefine/>
    <w:uiPriority w:val="39"/>
    <w:unhideWhenUsed/>
    <w:rsid w:val="005D46B0"/>
    <w:pPr>
      <w:spacing w:before="120"/>
    </w:pPr>
    <w:rPr>
      <w:rFonts w:asciiTheme="minorHAnsi" w:hAnsiTheme="minorHAnsi"/>
      <w:b/>
      <w:bCs/>
      <w:caps/>
      <w:szCs w:val="22"/>
    </w:rPr>
  </w:style>
  <w:style w:type="character" w:styleId="Hyperlnk">
    <w:name w:val="Hyperlink"/>
    <w:basedOn w:val="Standardstycketeckensnitt"/>
    <w:uiPriority w:val="99"/>
    <w:unhideWhenUsed/>
    <w:rsid w:val="005D46B0"/>
    <w:rPr>
      <w:color w:val="0563C1" w:themeColor="hyperlink"/>
      <w:u w:val="single"/>
    </w:rPr>
  </w:style>
  <w:style w:type="paragraph" w:styleId="Innehll2">
    <w:name w:val="toc 2"/>
    <w:basedOn w:val="Normal"/>
    <w:next w:val="Normal"/>
    <w:autoRedefine/>
    <w:uiPriority w:val="39"/>
    <w:unhideWhenUsed/>
    <w:rsid w:val="005D46B0"/>
    <w:pPr>
      <w:ind w:left="240"/>
    </w:pPr>
    <w:rPr>
      <w:rFonts w:asciiTheme="minorHAnsi" w:hAnsiTheme="minorHAnsi"/>
      <w:smallCaps/>
      <w:szCs w:val="22"/>
    </w:rPr>
  </w:style>
  <w:style w:type="paragraph" w:styleId="Innehll3">
    <w:name w:val="toc 3"/>
    <w:basedOn w:val="Normal"/>
    <w:next w:val="Normal"/>
    <w:autoRedefine/>
    <w:uiPriority w:val="39"/>
    <w:unhideWhenUsed/>
    <w:rsid w:val="005D46B0"/>
    <w:pPr>
      <w:ind w:left="480"/>
    </w:pPr>
    <w:rPr>
      <w:rFonts w:asciiTheme="minorHAnsi" w:hAnsiTheme="minorHAnsi"/>
      <w:i/>
      <w:iCs/>
      <w:szCs w:val="22"/>
    </w:rPr>
  </w:style>
  <w:style w:type="paragraph" w:styleId="Innehll4">
    <w:name w:val="toc 4"/>
    <w:basedOn w:val="Normal"/>
    <w:next w:val="Normal"/>
    <w:autoRedefine/>
    <w:uiPriority w:val="39"/>
    <w:semiHidden/>
    <w:unhideWhenUsed/>
    <w:rsid w:val="005D46B0"/>
    <w:pPr>
      <w:ind w:left="720"/>
    </w:pPr>
    <w:rPr>
      <w:rFonts w:asciiTheme="minorHAnsi" w:hAnsiTheme="minorHAnsi"/>
      <w:sz w:val="18"/>
      <w:szCs w:val="18"/>
    </w:rPr>
  </w:style>
  <w:style w:type="paragraph" w:styleId="Innehll5">
    <w:name w:val="toc 5"/>
    <w:basedOn w:val="Normal"/>
    <w:next w:val="Normal"/>
    <w:autoRedefine/>
    <w:uiPriority w:val="39"/>
    <w:semiHidden/>
    <w:unhideWhenUsed/>
    <w:rsid w:val="005D46B0"/>
    <w:pPr>
      <w:ind w:left="960"/>
    </w:pPr>
    <w:rPr>
      <w:rFonts w:asciiTheme="minorHAnsi" w:hAnsiTheme="minorHAnsi"/>
      <w:sz w:val="18"/>
      <w:szCs w:val="18"/>
    </w:rPr>
  </w:style>
  <w:style w:type="paragraph" w:styleId="Innehll6">
    <w:name w:val="toc 6"/>
    <w:basedOn w:val="Normal"/>
    <w:next w:val="Normal"/>
    <w:autoRedefine/>
    <w:uiPriority w:val="39"/>
    <w:semiHidden/>
    <w:unhideWhenUsed/>
    <w:rsid w:val="005D46B0"/>
    <w:pPr>
      <w:ind w:left="1200"/>
    </w:pPr>
    <w:rPr>
      <w:rFonts w:asciiTheme="minorHAnsi" w:hAnsiTheme="minorHAnsi"/>
      <w:sz w:val="18"/>
      <w:szCs w:val="18"/>
    </w:rPr>
  </w:style>
  <w:style w:type="paragraph" w:styleId="Innehll7">
    <w:name w:val="toc 7"/>
    <w:basedOn w:val="Normal"/>
    <w:next w:val="Normal"/>
    <w:autoRedefine/>
    <w:uiPriority w:val="39"/>
    <w:semiHidden/>
    <w:unhideWhenUsed/>
    <w:rsid w:val="005D46B0"/>
    <w:pPr>
      <w:ind w:left="1440"/>
    </w:pPr>
    <w:rPr>
      <w:rFonts w:asciiTheme="minorHAnsi" w:hAnsiTheme="minorHAnsi"/>
      <w:sz w:val="18"/>
      <w:szCs w:val="18"/>
    </w:rPr>
  </w:style>
  <w:style w:type="paragraph" w:styleId="Innehll8">
    <w:name w:val="toc 8"/>
    <w:basedOn w:val="Normal"/>
    <w:next w:val="Normal"/>
    <w:autoRedefine/>
    <w:uiPriority w:val="39"/>
    <w:semiHidden/>
    <w:unhideWhenUsed/>
    <w:rsid w:val="005D46B0"/>
    <w:pPr>
      <w:ind w:left="1680"/>
    </w:pPr>
    <w:rPr>
      <w:rFonts w:asciiTheme="minorHAnsi" w:hAnsiTheme="minorHAnsi"/>
      <w:sz w:val="18"/>
      <w:szCs w:val="18"/>
    </w:rPr>
  </w:style>
  <w:style w:type="paragraph" w:styleId="Innehll9">
    <w:name w:val="toc 9"/>
    <w:basedOn w:val="Normal"/>
    <w:next w:val="Normal"/>
    <w:autoRedefine/>
    <w:uiPriority w:val="39"/>
    <w:semiHidden/>
    <w:unhideWhenUsed/>
    <w:rsid w:val="005D46B0"/>
    <w:pPr>
      <w:ind w:left="1920"/>
    </w:pPr>
    <w:rPr>
      <w:rFonts w:asciiTheme="minorHAnsi" w:hAnsiTheme="minorHAnsi"/>
      <w:sz w:val="18"/>
      <w:szCs w:val="18"/>
    </w:rPr>
  </w:style>
  <w:style w:type="character" w:customStyle="1" w:styleId="Rubrik2Char">
    <w:name w:val="Rubrik 2 Char"/>
    <w:basedOn w:val="Standardstycketeckensnitt"/>
    <w:link w:val="Rubrik2"/>
    <w:uiPriority w:val="9"/>
    <w:rsid w:val="00A52E4F"/>
    <w:rPr>
      <w:rFonts w:ascii="Georgia" w:eastAsiaTheme="majorEastAsia" w:hAnsi="Georgia" w:cstheme="majorBidi"/>
      <w:b/>
      <w:i/>
      <w:color w:val="70AD47" w:themeColor="accent6"/>
      <w:sz w:val="22"/>
      <w:szCs w:val="26"/>
      <w:lang w:eastAsia="sv-SE"/>
    </w:rPr>
  </w:style>
  <w:style w:type="paragraph" w:styleId="Sidfot">
    <w:name w:val="footer"/>
    <w:basedOn w:val="Normal"/>
    <w:link w:val="SidfotChar"/>
    <w:uiPriority w:val="99"/>
    <w:unhideWhenUsed/>
    <w:rsid w:val="00D37ADC"/>
    <w:pPr>
      <w:tabs>
        <w:tab w:val="center" w:pos="4536"/>
        <w:tab w:val="right" w:pos="9072"/>
      </w:tabs>
    </w:pPr>
  </w:style>
  <w:style w:type="character" w:customStyle="1" w:styleId="SidfotChar">
    <w:name w:val="Sidfot Char"/>
    <w:basedOn w:val="Standardstycketeckensnitt"/>
    <w:link w:val="Sidfot"/>
    <w:uiPriority w:val="99"/>
    <w:rsid w:val="00D37ADC"/>
  </w:style>
  <w:style w:type="character" w:styleId="Sidnummer">
    <w:name w:val="page number"/>
    <w:basedOn w:val="Standardstycketeckensnitt"/>
    <w:uiPriority w:val="99"/>
    <w:semiHidden/>
    <w:unhideWhenUsed/>
    <w:rsid w:val="00D37ADC"/>
  </w:style>
  <w:style w:type="paragraph" w:customStyle="1" w:styleId="Footnote">
    <w:name w:val="Footnote"/>
    <w:basedOn w:val="Normal"/>
    <w:rsid w:val="00CB25C6"/>
    <w:pPr>
      <w:widowControl w:val="0"/>
      <w:suppressLineNumbers/>
      <w:suppressAutoHyphens/>
      <w:autoSpaceDN w:val="0"/>
      <w:ind w:left="283" w:hanging="283"/>
      <w:textAlignment w:val="baseline"/>
    </w:pPr>
    <w:rPr>
      <w:rFonts w:eastAsia="Arial Unicode MS" w:cs="Arial Unicode MS"/>
      <w:kern w:val="3"/>
      <w:sz w:val="18"/>
      <w:szCs w:val="20"/>
      <w:lang w:eastAsia="zh-CN" w:bidi="hi-IN"/>
    </w:rPr>
  </w:style>
  <w:style w:type="character" w:styleId="Kommentarsreferens">
    <w:name w:val="annotation reference"/>
    <w:uiPriority w:val="99"/>
    <w:semiHidden/>
    <w:unhideWhenUsed/>
    <w:rsid w:val="00B53B45"/>
    <w:rPr>
      <w:sz w:val="16"/>
      <w:szCs w:val="16"/>
    </w:rPr>
  </w:style>
  <w:style w:type="character" w:styleId="Fotnotsreferens">
    <w:name w:val="footnote reference"/>
    <w:uiPriority w:val="99"/>
    <w:unhideWhenUsed/>
    <w:rsid w:val="00B53B45"/>
    <w:rPr>
      <w:vertAlign w:val="superscript"/>
    </w:rPr>
  </w:style>
  <w:style w:type="paragraph" w:styleId="Ballongtext">
    <w:name w:val="Balloon Text"/>
    <w:basedOn w:val="Normal"/>
    <w:link w:val="BallongtextChar"/>
    <w:uiPriority w:val="99"/>
    <w:semiHidden/>
    <w:unhideWhenUsed/>
    <w:rsid w:val="00B53B45"/>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B53B45"/>
    <w:rPr>
      <w:rFonts w:ascii="Times New Roman" w:hAnsi="Times New Roman" w:cs="Times New Roman"/>
      <w:sz w:val="18"/>
      <w:szCs w:val="18"/>
    </w:rPr>
  </w:style>
  <w:style w:type="paragraph" w:styleId="Fotnotstext">
    <w:name w:val="footnote text"/>
    <w:basedOn w:val="Normal"/>
    <w:link w:val="FotnotstextChar"/>
    <w:uiPriority w:val="99"/>
    <w:unhideWhenUsed/>
    <w:rsid w:val="008D6AB8"/>
    <w:rPr>
      <w:sz w:val="18"/>
    </w:rPr>
  </w:style>
  <w:style w:type="character" w:customStyle="1" w:styleId="FotnotstextChar">
    <w:name w:val="Fotnotstext Char"/>
    <w:basedOn w:val="Standardstycketeckensnitt"/>
    <w:link w:val="Fotnotstext"/>
    <w:uiPriority w:val="99"/>
    <w:rsid w:val="008D6AB8"/>
    <w:rPr>
      <w:rFonts w:ascii="Georgia" w:hAnsi="Georgia" w:cs="Times New Roman"/>
      <w:sz w:val="18"/>
      <w:lang w:eastAsia="sv-SE"/>
    </w:rPr>
  </w:style>
  <w:style w:type="character" w:customStyle="1" w:styleId="Rubrik3Char">
    <w:name w:val="Rubrik 3 Char"/>
    <w:basedOn w:val="Standardstycketeckensnitt"/>
    <w:link w:val="Rubrik3"/>
    <w:uiPriority w:val="9"/>
    <w:rsid w:val="0099441C"/>
    <w:rPr>
      <w:rFonts w:ascii="Georgia" w:eastAsiaTheme="majorEastAsia" w:hAnsi="Georgia" w:cstheme="majorBidi"/>
      <w:b/>
      <w:color w:val="1F3763" w:themeColor="accent1" w:themeShade="7F"/>
      <w:szCs w:val="21"/>
      <w:lang w:eastAsia="sv-SE"/>
    </w:rPr>
  </w:style>
  <w:style w:type="paragraph" w:styleId="Kommentarer">
    <w:name w:val="annotation text"/>
    <w:basedOn w:val="Normal"/>
    <w:link w:val="KommentarerChar"/>
    <w:uiPriority w:val="99"/>
    <w:unhideWhenUsed/>
    <w:rsid w:val="00D70A70"/>
  </w:style>
  <w:style w:type="character" w:customStyle="1" w:styleId="KommentarerChar">
    <w:name w:val="Kommentarer Char"/>
    <w:basedOn w:val="Standardstycketeckensnitt"/>
    <w:link w:val="Kommentarer"/>
    <w:uiPriority w:val="99"/>
    <w:rsid w:val="00D70A70"/>
  </w:style>
  <w:style w:type="paragraph" w:styleId="Kommentarsmne">
    <w:name w:val="annotation subject"/>
    <w:basedOn w:val="Kommentarer"/>
    <w:next w:val="Kommentarer"/>
    <w:link w:val="KommentarsmneChar"/>
    <w:uiPriority w:val="99"/>
    <w:semiHidden/>
    <w:unhideWhenUsed/>
    <w:rsid w:val="00D70A70"/>
    <w:rPr>
      <w:b/>
      <w:bCs/>
      <w:sz w:val="20"/>
      <w:szCs w:val="20"/>
    </w:rPr>
  </w:style>
  <w:style w:type="character" w:customStyle="1" w:styleId="KommentarsmneChar">
    <w:name w:val="Kommentarsämne Char"/>
    <w:basedOn w:val="KommentarerChar"/>
    <w:link w:val="Kommentarsmne"/>
    <w:uiPriority w:val="99"/>
    <w:semiHidden/>
    <w:rsid w:val="00D70A70"/>
    <w:rPr>
      <w:b/>
      <w:bCs/>
      <w:sz w:val="20"/>
      <w:szCs w:val="20"/>
    </w:rPr>
  </w:style>
  <w:style w:type="paragraph" w:styleId="Liststycke">
    <w:name w:val="List Paragraph"/>
    <w:basedOn w:val="Normal"/>
    <w:uiPriority w:val="34"/>
    <w:qFormat/>
    <w:rsid w:val="001B0D00"/>
    <w:pPr>
      <w:ind w:left="720"/>
      <w:contextualSpacing/>
    </w:pPr>
  </w:style>
  <w:style w:type="character" w:customStyle="1" w:styleId="apple-converted-space">
    <w:name w:val="apple-converted-space"/>
    <w:basedOn w:val="Standardstycketeckensnitt"/>
    <w:rsid w:val="0036757D"/>
  </w:style>
  <w:style w:type="paragraph" w:customStyle="1" w:styleId="Textbody">
    <w:name w:val="Text body"/>
    <w:basedOn w:val="Normal"/>
    <w:rsid w:val="00A454B3"/>
    <w:pPr>
      <w:widowControl w:val="0"/>
      <w:suppressAutoHyphens/>
      <w:autoSpaceDN w:val="0"/>
      <w:spacing w:after="120" w:line="240" w:lineRule="auto"/>
      <w:textAlignment w:val="baseline"/>
    </w:pPr>
    <w:rPr>
      <w:rFonts w:ascii="Times New Roman" w:eastAsia="Arial Unicode MS" w:hAnsi="Times New Roman" w:cs="Arial Unicode MS"/>
      <w:kern w:val="3"/>
      <w:lang w:eastAsia="zh-CN" w:bidi="hi-IN"/>
    </w:rPr>
  </w:style>
  <w:style w:type="character" w:styleId="Stark">
    <w:name w:val="Strong"/>
    <w:basedOn w:val="Standardstycketeckensnitt"/>
    <w:uiPriority w:val="22"/>
    <w:qFormat/>
    <w:rsid w:val="00D84788"/>
    <w:rPr>
      <w:b/>
      <w:bCs/>
    </w:rPr>
  </w:style>
  <w:style w:type="paragraph" w:styleId="Brdtext">
    <w:name w:val="Body Text"/>
    <w:link w:val="BrdtextChar"/>
    <w:rsid w:val="00051EDA"/>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051EDA"/>
    <w:rPr>
      <w:rFonts w:ascii="Helvetica" w:eastAsia="Arial Unicode MS" w:hAnsi="Helvetica" w:cs="Arial Unicode MS"/>
      <w:color w:val="000000"/>
      <w:sz w:val="22"/>
      <w:szCs w:val="22"/>
      <w:bdr w:val="nil"/>
      <w:lang w:eastAsia="sv-SE"/>
    </w:rPr>
  </w:style>
  <w:style w:type="numbering" w:customStyle="1" w:styleId="Importeradestilen2">
    <w:name w:val="Importerade stilen 2"/>
    <w:rsid w:val="00051EDA"/>
    <w:pPr>
      <w:numPr>
        <w:numId w:val="8"/>
      </w:numPr>
    </w:pPr>
  </w:style>
  <w:style w:type="character" w:styleId="AnvndHyperlnk">
    <w:name w:val="FollowedHyperlink"/>
    <w:basedOn w:val="Standardstycketeckensnitt"/>
    <w:uiPriority w:val="99"/>
    <w:semiHidden/>
    <w:unhideWhenUsed/>
    <w:rsid w:val="004E2429"/>
    <w:rPr>
      <w:color w:val="954F72" w:themeColor="followedHyperlink"/>
      <w:u w:val="single"/>
    </w:rPr>
  </w:style>
  <w:style w:type="paragraph" w:styleId="Normalwebb">
    <w:name w:val="Normal (Web)"/>
    <w:basedOn w:val="Normal"/>
    <w:uiPriority w:val="99"/>
    <w:unhideWhenUsed/>
    <w:rsid w:val="00D06752"/>
    <w:pPr>
      <w:spacing w:before="100" w:beforeAutospacing="1" w:after="100" w:afterAutospacing="1" w:line="240" w:lineRule="auto"/>
    </w:pPr>
    <w:rPr>
      <w:rFonts w:ascii="Times New Roman" w:hAnsi="Times New Roman"/>
    </w:rPr>
  </w:style>
  <w:style w:type="paragraph" w:styleId="Sidhuvud">
    <w:name w:val="header"/>
    <w:basedOn w:val="Normal"/>
    <w:link w:val="SidhuvudChar"/>
    <w:uiPriority w:val="99"/>
    <w:unhideWhenUsed/>
    <w:rsid w:val="0080718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7180"/>
    <w:rPr>
      <w:rFonts w:ascii="Georgia" w:hAnsi="Georgia"/>
    </w:rPr>
  </w:style>
  <w:style w:type="character" w:customStyle="1" w:styleId="Rubrik4Char">
    <w:name w:val="Rubrik 4 Char"/>
    <w:basedOn w:val="Standardstycketeckensnitt"/>
    <w:link w:val="Rubrik4"/>
    <w:uiPriority w:val="9"/>
    <w:rsid w:val="007E0859"/>
    <w:rPr>
      <w:rFonts w:ascii="Georgia" w:eastAsiaTheme="majorEastAsia" w:hAnsi="Georgia" w:cstheme="majorBidi"/>
      <w:i/>
      <w:iCs/>
      <w:color w:val="ED7D31" w:themeColor="accent2"/>
      <w:lang w:eastAsia="sv-SE"/>
    </w:rPr>
  </w:style>
  <w:style w:type="character" w:customStyle="1" w:styleId="Rubrik5Char">
    <w:name w:val="Rubrik 5 Char"/>
    <w:basedOn w:val="Standardstycketeckensnitt"/>
    <w:link w:val="Rubrik5"/>
    <w:uiPriority w:val="9"/>
    <w:rsid w:val="002861A6"/>
    <w:rPr>
      <w:rFonts w:ascii="Georgia" w:eastAsiaTheme="majorEastAsia" w:hAnsi="Georgia" w:cstheme="majorBidi"/>
      <w:i/>
      <w:color w:val="70AD47" w:themeColor="accent6"/>
      <w:lang w:eastAsia="sv-SE"/>
    </w:rPr>
  </w:style>
  <w:style w:type="paragraph" w:customStyle="1" w:styleId="commentcontentpara">
    <w:name w:val="commentcontentpara"/>
    <w:basedOn w:val="Normal"/>
    <w:rsid w:val="00B3051E"/>
    <w:pPr>
      <w:spacing w:before="100" w:beforeAutospacing="1" w:after="100" w:afterAutospacing="1" w:line="240" w:lineRule="auto"/>
    </w:pPr>
    <w:rPr>
      <w:rFonts w:ascii="Times New Roman" w:hAnsi="Times New Roman"/>
    </w:rPr>
  </w:style>
  <w:style w:type="character" w:customStyle="1" w:styleId="commentauthor">
    <w:name w:val="commentauthor"/>
    <w:basedOn w:val="Standardstycketeckensnitt"/>
    <w:rsid w:val="00556A73"/>
  </w:style>
  <w:style w:type="character" w:customStyle="1" w:styleId="fontstyle01">
    <w:name w:val="fontstyle01"/>
    <w:basedOn w:val="Standardstycketeckensnitt"/>
    <w:rsid w:val="00867BEA"/>
    <w:rPr>
      <w:rFonts w:ascii="Times-Roman" w:hAnsi="Times-Roman" w:hint="default"/>
      <w:b w:val="0"/>
      <w:bCs w:val="0"/>
      <w:i w:val="0"/>
      <w:iCs w:val="0"/>
      <w:color w:val="000000"/>
      <w:sz w:val="18"/>
      <w:szCs w:val="18"/>
    </w:rPr>
  </w:style>
  <w:style w:type="character" w:customStyle="1" w:styleId="Nmna1">
    <w:name w:val="Nämna1"/>
    <w:basedOn w:val="Standardstycketeckensnitt"/>
    <w:uiPriority w:val="99"/>
    <w:semiHidden/>
    <w:unhideWhenUsed/>
    <w:rsid w:val="00751C59"/>
    <w:rPr>
      <w:color w:val="2B579A"/>
      <w:shd w:val="clear" w:color="auto" w:fill="E6E6E6"/>
    </w:rPr>
  </w:style>
  <w:style w:type="character" w:customStyle="1" w:styleId="style26">
    <w:name w:val="style26"/>
    <w:basedOn w:val="Standardstycketeckensnitt"/>
    <w:rsid w:val="00803DEE"/>
  </w:style>
  <w:style w:type="character" w:customStyle="1" w:styleId="Mention">
    <w:name w:val="Mention"/>
    <w:basedOn w:val="Standardstycketeckensnitt"/>
    <w:uiPriority w:val="99"/>
    <w:semiHidden/>
    <w:unhideWhenUsed/>
    <w:rsid w:val="00A0634B"/>
    <w:rPr>
      <w:color w:val="2B579A"/>
      <w:shd w:val="clear" w:color="auto" w:fill="E6E6E6"/>
    </w:rPr>
  </w:style>
  <w:style w:type="character" w:styleId="Diskretbetoning">
    <w:name w:val="Subtle Emphasis"/>
    <w:basedOn w:val="Standardstycketeckensnitt"/>
    <w:uiPriority w:val="19"/>
    <w:qFormat/>
    <w:rsid w:val="006D38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333">
      <w:bodyDiv w:val="1"/>
      <w:marLeft w:val="0"/>
      <w:marRight w:val="0"/>
      <w:marTop w:val="0"/>
      <w:marBottom w:val="0"/>
      <w:divBdr>
        <w:top w:val="none" w:sz="0" w:space="0" w:color="auto"/>
        <w:left w:val="none" w:sz="0" w:space="0" w:color="auto"/>
        <w:bottom w:val="none" w:sz="0" w:space="0" w:color="auto"/>
        <w:right w:val="none" w:sz="0" w:space="0" w:color="auto"/>
      </w:divBdr>
      <w:divsChild>
        <w:div w:id="233466958">
          <w:marLeft w:val="0"/>
          <w:marRight w:val="0"/>
          <w:marTop w:val="0"/>
          <w:marBottom w:val="0"/>
          <w:divBdr>
            <w:top w:val="none" w:sz="0" w:space="0" w:color="auto"/>
            <w:left w:val="none" w:sz="0" w:space="0" w:color="auto"/>
            <w:bottom w:val="none" w:sz="0" w:space="0" w:color="auto"/>
            <w:right w:val="none" w:sz="0" w:space="0" w:color="auto"/>
          </w:divBdr>
          <w:divsChild>
            <w:div w:id="1143546830">
              <w:marLeft w:val="0"/>
              <w:marRight w:val="0"/>
              <w:marTop w:val="0"/>
              <w:marBottom w:val="0"/>
              <w:divBdr>
                <w:top w:val="none" w:sz="0" w:space="0" w:color="auto"/>
                <w:left w:val="none" w:sz="0" w:space="0" w:color="auto"/>
                <w:bottom w:val="none" w:sz="0" w:space="0" w:color="auto"/>
                <w:right w:val="none" w:sz="0" w:space="0" w:color="auto"/>
              </w:divBdr>
              <w:divsChild>
                <w:div w:id="977151514">
                  <w:marLeft w:val="0"/>
                  <w:marRight w:val="0"/>
                  <w:marTop w:val="0"/>
                  <w:marBottom w:val="0"/>
                  <w:divBdr>
                    <w:top w:val="none" w:sz="0" w:space="0" w:color="auto"/>
                    <w:left w:val="none" w:sz="0" w:space="0" w:color="auto"/>
                    <w:bottom w:val="none" w:sz="0" w:space="0" w:color="auto"/>
                    <w:right w:val="none" w:sz="0" w:space="0" w:color="auto"/>
                  </w:divBdr>
                </w:div>
              </w:divsChild>
            </w:div>
            <w:div w:id="565144307">
              <w:marLeft w:val="0"/>
              <w:marRight w:val="0"/>
              <w:marTop w:val="0"/>
              <w:marBottom w:val="0"/>
              <w:divBdr>
                <w:top w:val="none" w:sz="0" w:space="0" w:color="auto"/>
                <w:left w:val="none" w:sz="0" w:space="0" w:color="auto"/>
                <w:bottom w:val="none" w:sz="0" w:space="0" w:color="auto"/>
                <w:right w:val="none" w:sz="0" w:space="0" w:color="auto"/>
              </w:divBdr>
              <w:divsChild>
                <w:div w:id="542328465">
                  <w:marLeft w:val="0"/>
                  <w:marRight w:val="0"/>
                  <w:marTop w:val="0"/>
                  <w:marBottom w:val="0"/>
                  <w:divBdr>
                    <w:top w:val="none" w:sz="0" w:space="0" w:color="auto"/>
                    <w:left w:val="none" w:sz="0" w:space="0" w:color="auto"/>
                    <w:bottom w:val="none" w:sz="0" w:space="0" w:color="auto"/>
                    <w:right w:val="none" w:sz="0" w:space="0" w:color="auto"/>
                  </w:divBdr>
                </w:div>
                <w:div w:id="14431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4019">
          <w:marLeft w:val="0"/>
          <w:marRight w:val="0"/>
          <w:marTop w:val="0"/>
          <w:marBottom w:val="0"/>
          <w:divBdr>
            <w:top w:val="none" w:sz="0" w:space="0" w:color="auto"/>
            <w:left w:val="none" w:sz="0" w:space="0" w:color="auto"/>
            <w:bottom w:val="none" w:sz="0" w:space="0" w:color="auto"/>
            <w:right w:val="none" w:sz="0" w:space="0" w:color="auto"/>
          </w:divBdr>
          <w:divsChild>
            <w:div w:id="1648242702">
              <w:marLeft w:val="0"/>
              <w:marRight w:val="0"/>
              <w:marTop w:val="0"/>
              <w:marBottom w:val="0"/>
              <w:divBdr>
                <w:top w:val="none" w:sz="0" w:space="0" w:color="auto"/>
                <w:left w:val="none" w:sz="0" w:space="0" w:color="auto"/>
                <w:bottom w:val="none" w:sz="0" w:space="0" w:color="auto"/>
                <w:right w:val="none" w:sz="0" w:space="0" w:color="auto"/>
              </w:divBdr>
              <w:divsChild>
                <w:div w:id="10527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9147">
      <w:bodyDiv w:val="1"/>
      <w:marLeft w:val="0"/>
      <w:marRight w:val="0"/>
      <w:marTop w:val="0"/>
      <w:marBottom w:val="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none" w:sz="0" w:space="0" w:color="auto"/>
            <w:right w:val="none" w:sz="0" w:space="0" w:color="auto"/>
          </w:divBdr>
          <w:divsChild>
            <w:div w:id="1437096784">
              <w:marLeft w:val="0"/>
              <w:marRight w:val="0"/>
              <w:marTop w:val="0"/>
              <w:marBottom w:val="0"/>
              <w:divBdr>
                <w:top w:val="none" w:sz="0" w:space="0" w:color="auto"/>
                <w:left w:val="none" w:sz="0" w:space="0" w:color="auto"/>
                <w:bottom w:val="none" w:sz="0" w:space="0" w:color="auto"/>
                <w:right w:val="none" w:sz="0" w:space="0" w:color="auto"/>
              </w:divBdr>
              <w:divsChild>
                <w:div w:id="1581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5081">
      <w:bodyDiv w:val="1"/>
      <w:marLeft w:val="0"/>
      <w:marRight w:val="0"/>
      <w:marTop w:val="0"/>
      <w:marBottom w:val="0"/>
      <w:divBdr>
        <w:top w:val="none" w:sz="0" w:space="0" w:color="auto"/>
        <w:left w:val="none" w:sz="0" w:space="0" w:color="auto"/>
        <w:bottom w:val="none" w:sz="0" w:space="0" w:color="auto"/>
        <w:right w:val="none" w:sz="0" w:space="0" w:color="auto"/>
      </w:divBdr>
      <w:divsChild>
        <w:div w:id="1309282972">
          <w:marLeft w:val="0"/>
          <w:marRight w:val="0"/>
          <w:marTop w:val="0"/>
          <w:marBottom w:val="0"/>
          <w:divBdr>
            <w:top w:val="none" w:sz="0" w:space="0" w:color="auto"/>
            <w:left w:val="none" w:sz="0" w:space="0" w:color="auto"/>
            <w:bottom w:val="none" w:sz="0" w:space="0" w:color="auto"/>
            <w:right w:val="none" w:sz="0" w:space="0" w:color="auto"/>
          </w:divBdr>
          <w:divsChild>
            <w:div w:id="1305353477">
              <w:marLeft w:val="0"/>
              <w:marRight w:val="0"/>
              <w:marTop w:val="0"/>
              <w:marBottom w:val="0"/>
              <w:divBdr>
                <w:top w:val="none" w:sz="0" w:space="0" w:color="auto"/>
                <w:left w:val="none" w:sz="0" w:space="0" w:color="auto"/>
                <w:bottom w:val="none" w:sz="0" w:space="0" w:color="auto"/>
                <w:right w:val="none" w:sz="0" w:space="0" w:color="auto"/>
              </w:divBdr>
              <w:divsChild>
                <w:div w:id="7916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5493">
      <w:bodyDiv w:val="1"/>
      <w:marLeft w:val="0"/>
      <w:marRight w:val="0"/>
      <w:marTop w:val="0"/>
      <w:marBottom w:val="0"/>
      <w:divBdr>
        <w:top w:val="none" w:sz="0" w:space="0" w:color="auto"/>
        <w:left w:val="none" w:sz="0" w:space="0" w:color="auto"/>
        <w:bottom w:val="none" w:sz="0" w:space="0" w:color="auto"/>
        <w:right w:val="none" w:sz="0" w:space="0" w:color="auto"/>
      </w:divBdr>
      <w:divsChild>
        <w:div w:id="173112096">
          <w:marLeft w:val="0"/>
          <w:marRight w:val="30"/>
          <w:marTop w:val="0"/>
          <w:marBottom w:val="0"/>
          <w:divBdr>
            <w:top w:val="none" w:sz="0" w:space="0" w:color="auto"/>
            <w:left w:val="none" w:sz="0" w:space="0" w:color="auto"/>
            <w:bottom w:val="none" w:sz="0" w:space="0" w:color="auto"/>
            <w:right w:val="none" w:sz="0" w:space="0" w:color="auto"/>
          </w:divBdr>
        </w:div>
        <w:div w:id="575365008">
          <w:marLeft w:val="0"/>
          <w:marRight w:val="0"/>
          <w:marTop w:val="0"/>
          <w:marBottom w:val="0"/>
          <w:divBdr>
            <w:top w:val="none" w:sz="0" w:space="0" w:color="auto"/>
            <w:left w:val="none" w:sz="0" w:space="0" w:color="auto"/>
            <w:bottom w:val="none" w:sz="0" w:space="0" w:color="auto"/>
            <w:right w:val="none" w:sz="0" w:space="0" w:color="auto"/>
          </w:divBdr>
        </w:div>
        <w:div w:id="1238592931">
          <w:marLeft w:val="0"/>
          <w:marRight w:val="30"/>
          <w:marTop w:val="0"/>
          <w:marBottom w:val="0"/>
          <w:divBdr>
            <w:top w:val="none" w:sz="0" w:space="0" w:color="auto"/>
            <w:left w:val="none" w:sz="0" w:space="0" w:color="auto"/>
            <w:bottom w:val="none" w:sz="0" w:space="0" w:color="auto"/>
            <w:right w:val="none" w:sz="0" w:space="0" w:color="auto"/>
          </w:divBdr>
        </w:div>
        <w:div w:id="750153956">
          <w:marLeft w:val="0"/>
          <w:marRight w:val="0"/>
          <w:marTop w:val="0"/>
          <w:marBottom w:val="0"/>
          <w:divBdr>
            <w:top w:val="none" w:sz="0" w:space="0" w:color="auto"/>
            <w:left w:val="none" w:sz="0" w:space="0" w:color="auto"/>
            <w:bottom w:val="none" w:sz="0" w:space="0" w:color="auto"/>
            <w:right w:val="none" w:sz="0" w:space="0" w:color="auto"/>
          </w:divBdr>
        </w:div>
      </w:divsChild>
    </w:div>
    <w:div w:id="114059089">
      <w:bodyDiv w:val="1"/>
      <w:marLeft w:val="0"/>
      <w:marRight w:val="0"/>
      <w:marTop w:val="0"/>
      <w:marBottom w:val="0"/>
      <w:divBdr>
        <w:top w:val="none" w:sz="0" w:space="0" w:color="auto"/>
        <w:left w:val="none" w:sz="0" w:space="0" w:color="auto"/>
        <w:bottom w:val="none" w:sz="0" w:space="0" w:color="auto"/>
        <w:right w:val="none" w:sz="0" w:space="0" w:color="auto"/>
      </w:divBdr>
    </w:div>
    <w:div w:id="126244989">
      <w:bodyDiv w:val="1"/>
      <w:marLeft w:val="0"/>
      <w:marRight w:val="0"/>
      <w:marTop w:val="0"/>
      <w:marBottom w:val="0"/>
      <w:divBdr>
        <w:top w:val="none" w:sz="0" w:space="0" w:color="auto"/>
        <w:left w:val="none" w:sz="0" w:space="0" w:color="auto"/>
        <w:bottom w:val="none" w:sz="0" w:space="0" w:color="auto"/>
        <w:right w:val="none" w:sz="0" w:space="0" w:color="auto"/>
      </w:divBdr>
    </w:div>
    <w:div w:id="161895303">
      <w:bodyDiv w:val="1"/>
      <w:marLeft w:val="0"/>
      <w:marRight w:val="0"/>
      <w:marTop w:val="0"/>
      <w:marBottom w:val="0"/>
      <w:divBdr>
        <w:top w:val="none" w:sz="0" w:space="0" w:color="auto"/>
        <w:left w:val="none" w:sz="0" w:space="0" w:color="auto"/>
        <w:bottom w:val="none" w:sz="0" w:space="0" w:color="auto"/>
        <w:right w:val="none" w:sz="0" w:space="0" w:color="auto"/>
      </w:divBdr>
      <w:divsChild>
        <w:div w:id="1885941450">
          <w:marLeft w:val="0"/>
          <w:marRight w:val="0"/>
          <w:marTop w:val="0"/>
          <w:marBottom w:val="0"/>
          <w:divBdr>
            <w:top w:val="none" w:sz="0" w:space="0" w:color="auto"/>
            <w:left w:val="none" w:sz="0" w:space="0" w:color="auto"/>
            <w:bottom w:val="none" w:sz="0" w:space="0" w:color="auto"/>
            <w:right w:val="none" w:sz="0" w:space="0" w:color="auto"/>
          </w:divBdr>
          <w:divsChild>
            <w:div w:id="280261716">
              <w:marLeft w:val="0"/>
              <w:marRight w:val="0"/>
              <w:marTop w:val="0"/>
              <w:marBottom w:val="0"/>
              <w:divBdr>
                <w:top w:val="none" w:sz="0" w:space="0" w:color="auto"/>
                <w:left w:val="none" w:sz="0" w:space="0" w:color="auto"/>
                <w:bottom w:val="none" w:sz="0" w:space="0" w:color="auto"/>
                <w:right w:val="none" w:sz="0" w:space="0" w:color="auto"/>
              </w:divBdr>
              <w:divsChild>
                <w:div w:id="983660089">
                  <w:marLeft w:val="0"/>
                  <w:marRight w:val="0"/>
                  <w:marTop w:val="0"/>
                  <w:marBottom w:val="0"/>
                  <w:divBdr>
                    <w:top w:val="none" w:sz="0" w:space="0" w:color="auto"/>
                    <w:left w:val="none" w:sz="0" w:space="0" w:color="auto"/>
                    <w:bottom w:val="none" w:sz="0" w:space="0" w:color="auto"/>
                    <w:right w:val="none" w:sz="0" w:space="0" w:color="auto"/>
                  </w:divBdr>
                  <w:divsChild>
                    <w:div w:id="1738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1946">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887713608">
          <w:marLeft w:val="0"/>
          <w:marRight w:val="0"/>
          <w:marTop w:val="0"/>
          <w:marBottom w:val="0"/>
          <w:divBdr>
            <w:top w:val="none" w:sz="0" w:space="0" w:color="auto"/>
            <w:left w:val="none" w:sz="0" w:space="0" w:color="auto"/>
            <w:bottom w:val="none" w:sz="0" w:space="0" w:color="auto"/>
            <w:right w:val="none" w:sz="0" w:space="0" w:color="auto"/>
          </w:divBdr>
          <w:divsChild>
            <w:div w:id="2071028752">
              <w:marLeft w:val="0"/>
              <w:marRight w:val="0"/>
              <w:marTop w:val="0"/>
              <w:marBottom w:val="0"/>
              <w:divBdr>
                <w:top w:val="none" w:sz="0" w:space="0" w:color="auto"/>
                <w:left w:val="none" w:sz="0" w:space="0" w:color="auto"/>
                <w:bottom w:val="none" w:sz="0" w:space="0" w:color="auto"/>
                <w:right w:val="none" w:sz="0" w:space="0" w:color="auto"/>
              </w:divBdr>
              <w:divsChild>
                <w:div w:id="2384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2299">
      <w:bodyDiv w:val="1"/>
      <w:marLeft w:val="0"/>
      <w:marRight w:val="0"/>
      <w:marTop w:val="0"/>
      <w:marBottom w:val="0"/>
      <w:divBdr>
        <w:top w:val="none" w:sz="0" w:space="0" w:color="auto"/>
        <w:left w:val="none" w:sz="0" w:space="0" w:color="auto"/>
        <w:bottom w:val="none" w:sz="0" w:space="0" w:color="auto"/>
        <w:right w:val="none" w:sz="0" w:space="0" w:color="auto"/>
      </w:divBdr>
      <w:divsChild>
        <w:div w:id="389615977">
          <w:marLeft w:val="0"/>
          <w:marRight w:val="0"/>
          <w:marTop w:val="0"/>
          <w:marBottom w:val="0"/>
          <w:divBdr>
            <w:top w:val="none" w:sz="0" w:space="0" w:color="auto"/>
            <w:left w:val="none" w:sz="0" w:space="0" w:color="auto"/>
            <w:bottom w:val="none" w:sz="0" w:space="0" w:color="auto"/>
            <w:right w:val="none" w:sz="0" w:space="0" w:color="auto"/>
          </w:divBdr>
        </w:div>
        <w:div w:id="2011980702">
          <w:marLeft w:val="0"/>
          <w:marRight w:val="0"/>
          <w:marTop w:val="0"/>
          <w:marBottom w:val="0"/>
          <w:divBdr>
            <w:top w:val="none" w:sz="0" w:space="0" w:color="auto"/>
            <w:left w:val="none" w:sz="0" w:space="0" w:color="auto"/>
            <w:bottom w:val="none" w:sz="0" w:space="0" w:color="auto"/>
            <w:right w:val="none" w:sz="0" w:space="0" w:color="auto"/>
          </w:divBdr>
        </w:div>
        <w:div w:id="1169446431">
          <w:marLeft w:val="0"/>
          <w:marRight w:val="0"/>
          <w:marTop w:val="0"/>
          <w:marBottom w:val="0"/>
          <w:divBdr>
            <w:top w:val="none" w:sz="0" w:space="0" w:color="auto"/>
            <w:left w:val="none" w:sz="0" w:space="0" w:color="auto"/>
            <w:bottom w:val="none" w:sz="0" w:space="0" w:color="auto"/>
            <w:right w:val="none" w:sz="0" w:space="0" w:color="auto"/>
          </w:divBdr>
        </w:div>
      </w:divsChild>
    </w:div>
    <w:div w:id="257519797">
      <w:bodyDiv w:val="1"/>
      <w:marLeft w:val="0"/>
      <w:marRight w:val="0"/>
      <w:marTop w:val="0"/>
      <w:marBottom w:val="0"/>
      <w:divBdr>
        <w:top w:val="none" w:sz="0" w:space="0" w:color="auto"/>
        <w:left w:val="none" w:sz="0" w:space="0" w:color="auto"/>
        <w:bottom w:val="none" w:sz="0" w:space="0" w:color="auto"/>
        <w:right w:val="none" w:sz="0" w:space="0" w:color="auto"/>
      </w:divBdr>
      <w:divsChild>
        <w:div w:id="1330250460">
          <w:marLeft w:val="0"/>
          <w:marRight w:val="0"/>
          <w:marTop w:val="0"/>
          <w:marBottom w:val="0"/>
          <w:divBdr>
            <w:top w:val="none" w:sz="0" w:space="0" w:color="auto"/>
            <w:left w:val="none" w:sz="0" w:space="0" w:color="auto"/>
            <w:bottom w:val="none" w:sz="0" w:space="0" w:color="auto"/>
            <w:right w:val="none" w:sz="0" w:space="0" w:color="auto"/>
          </w:divBdr>
          <w:divsChild>
            <w:div w:id="1287009349">
              <w:marLeft w:val="0"/>
              <w:marRight w:val="0"/>
              <w:marTop w:val="0"/>
              <w:marBottom w:val="0"/>
              <w:divBdr>
                <w:top w:val="none" w:sz="0" w:space="0" w:color="auto"/>
                <w:left w:val="none" w:sz="0" w:space="0" w:color="auto"/>
                <w:bottom w:val="none" w:sz="0" w:space="0" w:color="auto"/>
                <w:right w:val="none" w:sz="0" w:space="0" w:color="auto"/>
              </w:divBdr>
              <w:divsChild>
                <w:div w:id="1493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6269">
          <w:marLeft w:val="0"/>
          <w:marRight w:val="0"/>
          <w:marTop w:val="0"/>
          <w:marBottom w:val="0"/>
          <w:divBdr>
            <w:top w:val="none" w:sz="0" w:space="0" w:color="auto"/>
            <w:left w:val="none" w:sz="0" w:space="0" w:color="auto"/>
            <w:bottom w:val="none" w:sz="0" w:space="0" w:color="auto"/>
            <w:right w:val="none" w:sz="0" w:space="0" w:color="auto"/>
          </w:divBdr>
          <w:divsChild>
            <w:div w:id="1374967070">
              <w:marLeft w:val="0"/>
              <w:marRight w:val="0"/>
              <w:marTop w:val="0"/>
              <w:marBottom w:val="0"/>
              <w:divBdr>
                <w:top w:val="none" w:sz="0" w:space="0" w:color="auto"/>
                <w:left w:val="none" w:sz="0" w:space="0" w:color="auto"/>
                <w:bottom w:val="none" w:sz="0" w:space="0" w:color="auto"/>
                <w:right w:val="none" w:sz="0" w:space="0" w:color="auto"/>
              </w:divBdr>
              <w:divsChild>
                <w:div w:id="10862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5693">
      <w:bodyDiv w:val="1"/>
      <w:marLeft w:val="0"/>
      <w:marRight w:val="0"/>
      <w:marTop w:val="0"/>
      <w:marBottom w:val="0"/>
      <w:divBdr>
        <w:top w:val="none" w:sz="0" w:space="0" w:color="auto"/>
        <w:left w:val="none" w:sz="0" w:space="0" w:color="auto"/>
        <w:bottom w:val="none" w:sz="0" w:space="0" w:color="auto"/>
        <w:right w:val="none" w:sz="0" w:space="0" w:color="auto"/>
      </w:divBdr>
    </w:div>
    <w:div w:id="263533197">
      <w:bodyDiv w:val="1"/>
      <w:marLeft w:val="0"/>
      <w:marRight w:val="0"/>
      <w:marTop w:val="0"/>
      <w:marBottom w:val="0"/>
      <w:divBdr>
        <w:top w:val="none" w:sz="0" w:space="0" w:color="auto"/>
        <w:left w:val="none" w:sz="0" w:space="0" w:color="auto"/>
        <w:bottom w:val="none" w:sz="0" w:space="0" w:color="auto"/>
        <w:right w:val="none" w:sz="0" w:space="0" w:color="auto"/>
      </w:divBdr>
    </w:div>
    <w:div w:id="274559042">
      <w:bodyDiv w:val="1"/>
      <w:marLeft w:val="0"/>
      <w:marRight w:val="0"/>
      <w:marTop w:val="0"/>
      <w:marBottom w:val="0"/>
      <w:divBdr>
        <w:top w:val="none" w:sz="0" w:space="0" w:color="auto"/>
        <w:left w:val="none" w:sz="0" w:space="0" w:color="auto"/>
        <w:bottom w:val="none" w:sz="0" w:space="0" w:color="auto"/>
        <w:right w:val="none" w:sz="0" w:space="0" w:color="auto"/>
      </w:divBdr>
    </w:div>
    <w:div w:id="275453432">
      <w:bodyDiv w:val="1"/>
      <w:marLeft w:val="0"/>
      <w:marRight w:val="0"/>
      <w:marTop w:val="0"/>
      <w:marBottom w:val="0"/>
      <w:divBdr>
        <w:top w:val="none" w:sz="0" w:space="0" w:color="auto"/>
        <w:left w:val="none" w:sz="0" w:space="0" w:color="auto"/>
        <w:bottom w:val="none" w:sz="0" w:space="0" w:color="auto"/>
        <w:right w:val="none" w:sz="0" w:space="0" w:color="auto"/>
      </w:divBdr>
    </w:div>
    <w:div w:id="283074790">
      <w:bodyDiv w:val="1"/>
      <w:marLeft w:val="0"/>
      <w:marRight w:val="0"/>
      <w:marTop w:val="0"/>
      <w:marBottom w:val="0"/>
      <w:divBdr>
        <w:top w:val="none" w:sz="0" w:space="0" w:color="auto"/>
        <w:left w:val="none" w:sz="0" w:space="0" w:color="auto"/>
        <w:bottom w:val="none" w:sz="0" w:space="0" w:color="auto"/>
        <w:right w:val="none" w:sz="0" w:space="0" w:color="auto"/>
      </w:divBdr>
      <w:divsChild>
        <w:div w:id="631835305">
          <w:marLeft w:val="0"/>
          <w:marRight w:val="0"/>
          <w:marTop w:val="0"/>
          <w:marBottom w:val="0"/>
          <w:divBdr>
            <w:top w:val="none" w:sz="0" w:space="0" w:color="auto"/>
            <w:left w:val="none" w:sz="0" w:space="0" w:color="auto"/>
            <w:bottom w:val="none" w:sz="0" w:space="0" w:color="auto"/>
            <w:right w:val="none" w:sz="0" w:space="0" w:color="auto"/>
          </w:divBdr>
          <w:divsChild>
            <w:div w:id="330255526">
              <w:marLeft w:val="0"/>
              <w:marRight w:val="0"/>
              <w:marTop w:val="0"/>
              <w:marBottom w:val="0"/>
              <w:divBdr>
                <w:top w:val="none" w:sz="0" w:space="0" w:color="auto"/>
                <w:left w:val="none" w:sz="0" w:space="0" w:color="auto"/>
                <w:bottom w:val="none" w:sz="0" w:space="0" w:color="auto"/>
                <w:right w:val="none" w:sz="0" w:space="0" w:color="auto"/>
              </w:divBdr>
              <w:divsChild>
                <w:div w:id="6565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5094">
      <w:bodyDiv w:val="1"/>
      <w:marLeft w:val="0"/>
      <w:marRight w:val="0"/>
      <w:marTop w:val="0"/>
      <w:marBottom w:val="0"/>
      <w:divBdr>
        <w:top w:val="none" w:sz="0" w:space="0" w:color="auto"/>
        <w:left w:val="none" w:sz="0" w:space="0" w:color="auto"/>
        <w:bottom w:val="none" w:sz="0" w:space="0" w:color="auto"/>
        <w:right w:val="none" w:sz="0" w:space="0" w:color="auto"/>
      </w:divBdr>
      <w:divsChild>
        <w:div w:id="549415483">
          <w:marLeft w:val="0"/>
          <w:marRight w:val="0"/>
          <w:marTop w:val="0"/>
          <w:marBottom w:val="0"/>
          <w:divBdr>
            <w:top w:val="none" w:sz="0" w:space="0" w:color="auto"/>
            <w:left w:val="none" w:sz="0" w:space="0" w:color="auto"/>
            <w:bottom w:val="none" w:sz="0" w:space="0" w:color="auto"/>
            <w:right w:val="none" w:sz="0" w:space="0" w:color="auto"/>
          </w:divBdr>
        </w:div>
      </w:divsChild>
    </w:div>
    <w:div w:id="351536687">
      <w:bodyDiv w:val="1"/>
      <w:marLeft w:val="0"/>
      <w:marRight w:val="0"/>
      <w:marTop w:val="0"/>
      <w:marBottom w:val="0"/>
      <w:divBdr>
        <w:top w:val="none" w:sz="0" w:space="0" w:color="auto"/>
        <w:left w:val="none" w:sz="0" w:space="0" w:color="auto"/>
        <w:bottom w:val="none" w:sz="0" w:space="0" w:color="auto"/>
        <w:right w:val="none" w:sz="0" w:space="0" w:color="auto"/>
      </w:divBdr>
    </w:div>
    <w:div w:id="356083444">
      <w:bodyDiv w:val="1"/>
      <w:marLeft w:val="0"/>
      <w:marRight w:val="0"/>
      <w:marTop w:val="0"/>
      <w:marBottom w:val="0"/>
      <w:divBdr>
        <w:top w:val="none" w:sz="0" w:space="0" w:color="auto"/>
        <w:left w:val="none" w:sz="0" w:space="0" w:color="auto"/>
        <w:bottom w:val="none" w:sz="0" w:space="0" w:color="auto"/>
        <w:right w:val="none" w:sz="0" w:space="0" w:color="auto"/>
      </w:divBdr>
    </w:div>
    <w:div w:id="386532380">
      <w:bodyDiv w:val="1"/>
      <w:marLeft w:val="0"/>
      <w:marRight w:val="0"/>
      <w:marTop w:val="0"/>
      <w:marBottom w:val="0"/>
      <w:divBdr>
        <w:top w:val="none" w:sz="0" w:space="0" w:color="auto"/>
        <w:left w:val="none" w:sz="0" w:space="0" w:color="auto"/>
        <w:bottom w:val="none" w:sz="0" w:space="0" w:color="auto"/>
        <w:right w:val="none" w:sz="0" w:space="0" w:color="auto"/>
      </w:divBdr>
    </w:div>
    <w:div w:id="388260760">
      <w:bodyDiv w:val="1"/>
      <w:marLeft w:val="0"/>
      <w:marRight w:val="0"/>
      <w:marTop w:val="0"/>
      <w:marBottom w:val="0"/>
      <w:divBdr>
        <w:top w:val="none" w:sz="0" w:space="0" w:color="auto"/>
        <w:left w:val="none" w:sz="0" w:space="0" w:color="auto"/>
        <w:bottom w:val="none" w:sz="0" w:space="0" w:color="auto"/>
        <w:right w:val="none" w:sz="0" w:space="0" w:color="auto"/>
      </w:divBdr>
      <w:divsChild>
        <w:div w:id="1410729204">
          <w:marLeft w:val="0"/>
          <w:marRight w:val="0"/>
          <w:marTop w:val="0"/>
          <w:marBottom w:val="0"/>
          <w:divBdr>
            <w:top w:val="none" w:sz="0" w:space="0" w:color="auto"/>
            <w:left w:val="none" w:sz="0" w:space="0" w:color="auto"/>
            <w:bottom w:val="none" w:sz="0" w:space="0" w:color="auto"/>
            <w:right w:val="none" w:sz="0" w:space="0" w:color="auto"/>
          </w:divBdr>
          <w:divsChild>
            <w:div w:id="131363940">
              <w:marLeft w:val="0"/>
              <w:marRight w:val="0"/>
              <w:marTop w:val="0"/>
              <w:marBottom w:val="0"/>
              <w:divBdr>
                <w:top w:val="none" w:sz="0" w:space="0" w:color="auto"/>
                <w:left w:val="none" w:sz="0" w:space="0" w:color="auto"/>
                <w:bottom w:val="none" w:sz="0" w:space="0" w:color="auto"/>
                <w:right w:val="none" w:sz="0" w:space="0" w:color="auto"/>
              </w:divBdr>
              <w:divsChild>
                <w:div w:id="1053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85145">
      <w:bodyDiv w:val="1"/>
      <w:marLeft w:val="0"/>
      <w:marRight w:val="0"/>
      <w:marTop w:val="0"/>
      <w:marBottom w:val="0"/>
      <w:divBdr>
        <w:top w:val="none" w:sz="0" w:space="0" w:color="auto"/>
        <w:left w:val="none" w:sz="0" w:space="0" w:color="auto"/>
        <w:bottom w:val="none" w:sz="0" w:space="0" w:color="auto"/>
        <w:right w:val="none" w:sz="0" w:space="0" w:color="auto"/>
      </w:divBdr>
    </w:div>
    <w:div w:id="402794627">
      <w:bodyDiv w:val="1"/>
      <w:marLeft w:val="0"/>
      <w:marRight w:val="0"/>
      <w:marTop w:val="0"/>
      <w:marBottom w:val="0"/>
      <w:divBdr>
        <w:top w:val="none" w:sz="0" w:space="0" w:color="auto"/>
        <w:left w:val="none" w:sz="0" w:space="0" w:color="auto"/>
        <w:bottom w:val="none" w:sz="0" w:space="0" w:color="auto"/>
        <w:right w:val="none" w:sz="0" w:space="0" w:color="auto"/>
      </w:divBdr>
    </w:div>
    <w:div w:id="421338436">
      <w:bodyDiv w:val="1"/>
      <w:marLeft w:val="0"/>
      <w:marRight w:val="0"/>
      <w:marTop w:val="0"/>
      <w:marBottom w:val="0"/>
      <w:divBdr>
        <w:top w:val="none" w:sz="0" w:space="0" w:color="auto"/>
        <w:left w:val="none" w:sz="0" w:space="0" w:color="auto"/>
        <w:bottom w:val="none" w:sz="0" w:space="0" w:color="auto"/>
        <w:right w:val="none" w:sz="0" w:space="0" w:color="auto"/>
      </w:divBdr>
    </w:div>
    <w:div w:id="442573919">
      <w:bodyDiv w:val="1"/>
      <w:marLeft w:val="0"/>
      <w:marRight w:val="0"/>
      <w:marTop w:val="0"/>
      <w:marBottom w:val="0"/>
      <w:divBdr>
        <w:top w:val="none" w:sz="0" w:space="0" w:color="auto"/>
        <w:left w:val="none" w:sz="0" w:space="0" w:color="auto"/>
        <w:bottom w:val="none" w:sz="0" w:space="0" w:color="auto"/>
        <w:right w:val="none" w:sz="0" w:space="0" w:color="auto"/>
      </w:divBdr>
    </w:div>
    <w:div w:id="477496204">
      <w:bodyDiv w:val="1"/>
      <w:marLeft w:val="0"/>
      <w:marRight w:val="0"/>
      <w:marTop w:val="0"/>
      <w:marBottom w:val="0"/>
      <w:divBdr>
        <w:top w:val="none" w:sz="0" w:space="0" w:color="auto"/>
        <w:left w:val="none" w:sz="0" w:space="0" w:color="auto"/>
        <w:bottom w:val="none" w:sz="0" w:space="0" w:color="auto"/>
        <w:right w:val="none" w:sz="0" w:space="0" w:color="auto"/>
      </w:divBdr>
    </w:div>
    <w:div w:id="483160211">
      <w:bodyDiv w:val="1"/>
      <w:marLeft w:val="0"/>
      <w:marRight w:val="0"/>
      <w:marTop w:val="0"/>
      <w:marBottom w:val="0"/>
      <w:divBdr>
        <w:top w:val="none" w:sz="0" w:space="0" w:color="auto"/>
        <w:left w:val="none" w:sz="0" w:space="0" w:color="auto"/>
        <w:bottom w:val="none" w:sz="0" w:space="0" w:color="auto"/>
        <w:right w:val="none" w:sz="0" w:space="0" w:color="auto"/>
      </w:divBdr>
    </w:div>
    <w:div w:id="497767429">
      <w:bodyDiv w:val="1"/>
      <w:marLeft w:val="0"/>
      <w:marRight w:val="0"/>
      <w:marTop w:val="0"/>
      <w:marBottom w:val="0"/>
      <w:divBdr>
        <w:top w:val="none" w:sz="0" w:space="0" w:color="auto"/>
        <w:left w:val="none" w:sz="0" w:space="0" w:color="auto"/>
        <w:bottom w:val="none" w:sz="0" w:space="0" w:color="auto"/>
        <w:right w:val="none" w:sz="0" w:space="0" w:color="auto"/>
      </w:divBdr>
    </w:div>
    <w:div w:id="517161025">
      <w:bodyDiv w:val="1"/>
      <w:marLeft w:val="0"/>
      <w:marRight w:val="0"/>
      <w:marTop w:val="0"/>
      <w:marBottom w:val="0"/>
      <w:divBdr>
        <w:top w:val="none" w:sz="0" w:space="0" w:color="auto"/>
        <w:left w:val="none" w:sz="0" w:space="0" w:color="auto"/>
        <w:bottom w:val="none" w:sz="0" w:space="0" w:color="auto"/>
        <w:right w:val="none" w:sz="0" w:space="0" w:color="auto"/>
      </w:divBdr>
    </w:div>
    <w:div w:id="553203303">
      <w:bodyDiv w:val="1"/>
      <w:marLeft w:val="0"/>
      <w:marRight w:val="0"/>
      <w:marTop w:val="0"/>
      <w:marBottom w:val="0"/>
      <w:divBdr>
        <w:top w:val="none" w:sz="0" w:space="0" w:color="auto"/>
        <w:left w:val="none" w:sz="0" w:space="0" w:color="auto"/>
        <w:bottom w:val="none" w:sz="0" w:space="0" w:color="auto"/>
        <w:right w:val="none" w:sz="0" w:space="0" w:color="auto"/>
      </w:divBdr>
    </w:div>
    <w:div w:id="555628159">
      <w:bodyDiv w:val="1"/>
      <w:marLeft w:val="0"/>
      <w:marRight w:val="0"/>
      <w:marTop w:val="0"/>
      <w:marBottom w:val="0"/>
      <w:divBdr>
        <w:top w:val="none" w:sz="0" w:space="0" w:color="auto"/>
        <w:left w:val="none" w:sz="0" w:space="0" w:color="auto"/>
        <w:bottom w:val="none" w:sz="0" w:space="0" w:color="auto"/>
        <w:right w:val="none" w:sz="0" w:space="0" w:color="auto"/>
      </w:divBdr>
    </w:div>
    <w:div w:id="558631572">
      <w:bodyDiv w:val="1"/>
      <w:marLeft w:val="0"/>
      <w:marRight w:val="0"/>
      <w:marTop w:val="0"/>
      <w:marBottom w:val="0"/>
      <w:divBdr>
        <w:top w:val="none" w:sz="0" w:space="0" w:color="auto"/>
        <w:left w:val="none" w:sz="0" w:space="0" w:color="auto"/>
        <w:bottom w:val="none" w:sz="0" w:space="0" w:color="auto"/>
        <w:right w:val="none" w:sz="0" w:space="0" w:color="auto"/>
      </w:divBdr>
    </w:div>
    <w:div w:id="578321334">
      <w:bodyDiv w:val="1"/>
      <w:marLeft w:val="0"/>
      <w:marRight w:val="0"/>
      <w:marTop w:val="0"/>
      <w:marBottom w:val="0"/>
      <w:divBdr>
        <w:top w:val="none" w:sz="0" w:space="0" w:color="auto"/>
        <w:left w:val="none" w:sz="0" w:space="0" w:color="auto"/>
        <w:bottom w:val="none" w:sz="0" w:space="0" w:color="auto"/>
        <w:right w:val="none" w:sz="0" w:space="0" w:color="auto"/>
      </w:divBdr>
    </w:div>
    <w:div w:id="579486543">
      <w:bodyDiv w:val="1"/>
      <w:marLeft w:val="0"/>
      <w:marRight w:val="0"/>
      <w:marTop w:val="0"/>
      <w:marBottom w:val="0"/>
      <w:divBdr>
        <w:top w:val="none" w:sz="0" w:space="0" w:color="auto"/>
        <w:left w:val="none" w:sz="0" w:space="0" w:color="auto"/>
        <w:bottom w:val="none" w:sz="0" w:space="0" w:color="auto"/>
        <w:right w:val="none" w:sz="0" w:space="0" w:color="auto"/>
      </w:divBdr>
    </w:div>
    <w:div w:id="579827078">
      <w:bodyDiv w:val="1"/>
      <w:marLeft w:val="0"/>
      <w:marRight w:val="0"/>
      <w:marTop w:val="0"/>
      <w:marBottom w:val="0"/>
      <w:divBdr>
        <w:top w:val="none" w:sz="0" w:space="0" w:color="auto"/>
        <w:left w:val="none" w:sz="0" w:space="0" w:color="auto"/>
        <w:bottom w:val="none" w:sz="0" w:space="0" w:color="auto"/>
        <w:right w:val="none" w:sz="0" w:space="0" w:color="auto"/>
      </w:divBdr>
    </w:div>
    <w:div w:id="591162531">
      <w:bodyDiv w:val="1"/>
      <w:marLeft w:val="0"/>
      <w:marRight w:val="0"/>
      <w:marTop w:val="0"/>
      <w:marBottom w:val="0"/>
      <w:divBdr>
        <w:top w:val="none" w:sz="0" w:space="0" w:color="auto"/>
        <w:left w:val="none" w:sz="0" w:space="0" w:color="auto"/>
        <w:bottom w:val="none" w:sz="0" w:space="0" w:color="auto"/>
        <w:right w:val="none" w:sz="0" w:space="0" w:color="auto"/>
      </w:divBdr>
      <w:divsChild>
        <w:div w:id="51466310">
          <w:marLeft w:val="0"/>
          <w:marRight w:val="0"/>
          <w:marTop w:val="0"/>
          <w:marBottom w:val="0"/>
          <w:divBdr>
            <w:top w:val="none" w:sz="0" w:space="0" w:color="auto"/>
            <w:left w:val="none" w:sz="0" w:space="0" w:color="auto"/>
            <w:bottom w:val="none" w:sz="0" w:space="0" w:color="auto"/>
            <w:right w:val="none" w:sz="0" w:space="0" w:color="auto"/>
          </w:divBdr>
          <w:divsChild>
            <w:div w:id="1183323444">
              <w:marLeft w:val="0"/>
              <w:marRight w:val="0"/>
              <w:marTop w:val="0"/>
              <w:marBottom w:val="0"/>
              <w:divBdr>
                <w:top w:val="none" w:sz="0" w:space="0" w:color="auto"/>
                <w:left w:val="none" w:sz="0" w:space="0" w:color="auto"/>
                <w:bottom w:val="none" w:sz="0" w:space="0" w:color="auto"/>
                <w:right w:val="none" w:sz="0" w:space="0" w:color="auto"/>
              </w:divBdr>
              <w:divsChild>
                <w:div w:id="14870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99910">
      <w:bodyDiv w:val="1"/>
      <w:marLeft w:val="0"/>
      <w:marRight w:val="0"/>
      <w:marTop w:val="0"/>
      <w:marBottom w:val="0"/>
      <w:divBdr>
        <w:top w:val="none" w:sz="0" w:space="0" w:color="auto"/>
        <w:left w:val="none" w:sz="0" w:space="0" w:color="auto"/>
        <w:bottom w:val="none" w:sz="0" w:space="0" w:color="auto"/>
        <w:right w:val="none" w:sz="0" w:space="0" w:color="auto"/>
      </w:divBdr>
    </w:div>
    <w:div w:id="604074506">
      <w:bodyDiv w:val="1"/>
      <w:marLeft w:val="0"/>
      <w:marRight w:val="0"/>
      <w:marTop w:val="0"/>
      <w:marBottom w:val="0"/>
      <w:divBdr>
        <w:top w:val="none" w:sz="0" w:space="0" w:color="auto"/>
        <w:left w:val="none" w:sz="0" w:space="0" w:color="auto"/>
        <w:bottom w:val="none" w:sz="0" w:space="0" w:color="auto"/>
        <w:right w:val="none" w:sz="0" w:space="0" w:color="auto"/>
      </w:divBdr>
    </w:div>
    <w:div w:id="609164450">
      <w:bodyDiv w:val="1"/>
      <w:marLeft w:val="0"/>
      <w:marRight w:val="0"/>
      <w:marTop w:val="0"/>
      <w:marBottom w:val="0"/>
      <w:divBdr>
        <w:top w:val="none" w:sz="0" w:space="0" w:color="auto"/>
        <w:left w:val="none" w:sz="0" w:space="0" w:color="auto"/>
        <w:bottom w:val="none" w:sz="0" w:space="0" w:color="auto"/>
        <w:right w:val="none" w:sz="0" w:space="0" w:color="auto"/>
      </w:divBdr>
      <w:divsChild>
        <w:div w:id="283540836">
          <w:marLeft w:val="0"/>
          <w:marRight w:val="0"/>
          <w:marTop w:val="0"/>
          <w:marBottom w:val="0"/>
          <w:divBdr>
            <w:top w:val="none" w:sz="0" w:space="0" w:color="auto"/>
            <w:left w:val="none" w:sz="0" w:space="0" w:color="auto"/>
            <w:bottom w:val="none" w:sz="0" w:space="0" w:color="auto"/>
            <w:right w:val="none" w:sz="0" w:space="0" w:color="auto"/>
          </w:divBdr>
          <w:divsChild>
            <w:div w:id="839658436">
              <w:marLeft w:val="0"/>
              <w:marRight w:val="0"/>
              <w:marTop w:val="0"/>
              <w:marBottom w:val="0"/>
              <w:divBdr>
                <w:top w:val="none" w:sz="0" w:space="0" w:color="auto"/>
                <w:left w:val="none" w:sz="0" w:space="0" w:color="auto"/>
                <w:bottom w:val="none" w:sz="0" w:space="0" w:color="auto"/>
                <w:right w:val="none" w:sz="0" w:space="0" w:color="auto"/>
              </w:divBdr>
              <w:divsChild>
                <w:div w:id="286620268">
                  <w:marLeft w:val="0"/>
                  <w:marRight w:val="0"/>
                  <w:marTop w:val="0"/>
                  <w:marBottom w:val="0"/>
                  <w:divBdr>
                    <w:top w:val="none" w:sz="0" w:space="0" w:color="auto"/>
                    <w:left w:val="none" w:sz="0" w:space="0" w:color="auto"/>
                    <w:bottom w:val="none" w:sz="0" w:space="0" w:color="auto"/>
                    <w:right w:val="none" w:sz="0" w:space="0" w:color="auto"/>
                  </w:divBdr>
                  <w:divsChild>
                    <w:div w:id="8491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1433">
      <w:bodyDiv w:val="1"/>
      <w:marLeft w:val="0"/>
      <w:marRight w:val="0"/>
      <w:marTop w:val="0"/>
      <w:marBottom w:val="0"/>
      <w:divBdr>
        <w:top w:val="none" w:sz="0" w:space="0" w:color="auto"/>
        <w:left w:val="none" w:sz="0" w:space="0" w:color="auto"/>
        <w:bottom w:val="none" w:sz="0" w:space="0" w:color="auto"/>
        <w:right w:val="none" w:sz="0" w:space="0" w:color="auto"/>
      </w:divBdr>
    </w:div>
    <w:div w:id="621109604">
      <w:bodyDiv w:val="1"/>
      <w:marLeft w:val="0"/>
      <w:marRight w:val="0"/>
      <w:marTop w:val="0"/>
      <w:marBottom w:val="0"/>
      <w:divBdr>
        <w:top w:val="none" w:sz="0" w:space="0" w:color="auto"/>
        <w:left w:val="none" w:sz="0" w:space="0" w:color="auto"/>
        <w:bottom w:val="none" w:sz="0" w:space="0" w:color="auto"/>
        <w:right w:val="none" w:sz="0" w:space="0" w:color="auto"/>
      </w:divBdr>
    </w:div>
    <w:div w:id="630597886">
      <w:bodyDiv w:val="1"/>
      <w:marLeft w:val="0"/>
      <w:marRight w:val="0"/>
      <w:marTop w:val="0"/>
      <w:marBottom w:val="0"/>
      <w:divBdr>
        <w:top w:val="none" w:sz="0" w:space="0" w:color="auto"/>
        <w:left w:val="none" w:sz="0" w:space="0" w:color="auto"/>
        <w:bottom w:val="none" w:sz="0" w:space="0" w:color="auto"/>
        <w:right w:val="none" w:sz="0" w:space="0" w:color="auto"/>
      </w:divBdr>
    </w:div>
    <w:div w:id="633023586">
      <w:bodyDiv w:val="1"/>
      <w:marLeft w:val="0"/>
      <w:marRight w:val="0"/>
      <w:marTop w:val="0"/>
      <w:marBottom w:val="0"/>
      <w:divBdr>
        <w:top w:val="none" w:sz="0" w:space="0" w:color="auto"/>
        <w:left w:val="none" w:sz="0" w:space="0" w:color="auto"/>
        <w:bottom w:val="none" w:sz="0" w:space="0" w:color="auto"/>
        <w:right w:val="none" w:sz="0" w:space="0" w:color="auto"/>
      </w:divBdr>
      <w:divsChild>
        <w:div w:id="2129230120">
          <w:marLeft w:val="0"/>
          <w:marRight w:val="0"/>
          <w:marTop w:val="0"/>
          <w:marBottom w:val="0"/>
          <w:divBdr>
            <w:top w:val="none" w:sz="0" w:space="0" w:color="auto"/>
            <w:left w:val="none" w:sz="0" w:space="0" w:color="auto"/>
            <w:bottom w:val="none" w:sz="0" w:space="0" w:color="auto"/>
            <w:right w:val="none" w:sz="0" w:space="0" w:color="auto"/>
          </w:divBdr>
          <w:divsChild>
            <w:div w:id="912739440">
              <w:marLeft w:val="0"/>
              <w:marRight w:val="0"/>
              <w:marTop w:val="0"/>
              <w:marBottom w:val="0"/>
              <w:divBdr>
                <w:top w:val="none" w:sz="0" w:space="0" w:color="auto"/>
                <w:left w:val="none" w:sz="0" w:space="0" w:color="auto"/>
                <w:bottom w:val="none" w:sz="0" w:space="0" w:color="auto"/>
                <w:right w:val="none" w:sz="0" w:space="0" w:color="auto"/>
              </w:divBdr>
              <w:divsChild>
                <w:div w:id="1822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6004">
      <w:bodyDiv w:val="1"/>
      <w:marLeft w:val="0"/>
      <w:marRight w:val="0"/>
      <w:marTop w:val="0"/>
      <w:marBottom w:val="0"/>
      <w:divBdr>
        <w:top w:val="none" w:sz="0" w:space="0" w:color="auto"/>
        <w:left w:val="none" w:sz="0" w:space="0" w:color="auto"/>
        <w:bottom w:val="none" w:sz="0" w:space="0" w:color="auto"/>
        <w:right w:val="none" w:sz="0" w:space="0" w:color="auto"/>
      </w:divBdr>
    </w:div>
    <w:div w:id="643461611">
      <w:bodyDiv w:val="1"/>
      <w:marLeft w:val="0"/>
      <w:marRight w:val="0"/>
      <w:marTop w:val="0"/>
      <w:marBottom w:val="0"/>
      <w:divBdr>
        <w:top w:val="none" w:sz="0" w:space="0" w:color="auto"/>
        <w:left w:val="none" w:sz="0" w:space="0" w:color="auto"/>
        <w:bottom w:val="none" w:sz="0" w:space="0" w:color="auto"/>
        <w:right w:val="none" w:sz="0" w:space="0" w:color="auto"/>
      </w:divBdr>
    </w:div>
    <w:div w:id="646519932">
      <w:bodyDiv w:val="1"/>
      <w:marLeft w:val="0"/>
      <w:marRight w:val="0"/>
      <w:marTop w:val="0"/>
      <w:marBottom w:val="0"/>
      <w:divBdr>
        <w:top w:val="none" w:sz="0" w:space="0" w:color="auto"/>
        <w:left w:val="none" w:sz="0" w:space="0" w:color="auto"/>
        <w:bottom w:val="none" w:sz="0" w:space="0" w:color="auto"/>
        <w:right w:val="none" w:sz="0" w:space="0" w:color="auto"/>
      </w:divBdr>
      <w:divsChild>
        <w:div w:id="55133270">
          <w:marLeft w:val="0"/>
          <w:marRight w:val="0"/>
          <w:marTop w:val="0"/>
          <w:marBottom w:val="0"/>
          <w:divBdr>
            <w:top w:val="none" w:sz="0" w:space="0" w:color="auto"/>
            <w:left w:val="none" w:sz="0" w:space="0" w:color="auto"/>
            <w:bottom w:val="none" w:sz="0" w:space="0" w:color="auto"/>
            <w:right w:val="none" w:sz="0" w:space="0" w:color="auto"/>
          </w:divBdr>
          <w:divsChild>
            <w:div w:id="797800647">
              <w:marLeft w:val="0"/>
              <w:marRight w:val="0"/>
              <w:marTop w:val="0"/>
              <w:marBottom w:val="0"/>
              <w:divBdr>
                <w:top w:val="none" w:sz="0" w:space="0" w:color="auto"/>
                <w:left w:val="none" w:sz="0" w:space="0" w:color="auto"/>
                <w:bottom w:val="none" w:sz="0" w:space="0" w:color="auto"/>
                <w:right w:val="none" w:sz="0" w:space="0" w:color="auto"/>
              </w:divBdr>
              <w:divsChild>
                <w:div w:id="1281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5814">
      <w:bodyDiv w:val="1"/>
      <w:marLeft w:val="0"/>
      <w:marRight w:val="0"/>
      <w:marTop w:val="0"/>
      <w:marBottom w:val="0"/>
      <w:divBdr>
        <w:top w:val="none" w:sz="0" w:space="0" w:color="auto"/>
        <w:left w:val="none" w:sz="0" w:space="0" w:color="auto"/>
        <w:bottom w:val="none" w:sz="0" w:space="0" w:color="auto"/>
        <w:right w:val="none" w:sz="0" w:space="0" w:color="auto"/>
      </w:divBdr>
    </w:div>
    <w:div w:id="679355804">
      <w:bodyDiv w:val="1"/>
      <w:marLeft w:val="0"/>
      <w:marRight w:val="0"/>
      <w:marTop w:val="0"/>
      <w:marBottom w:val="0"/>
      <w:divBdr>
        <w:top w:val="none" w:sz="0" w:space="0" w:color="auto"/>
        <w:left w:val="none" w:sz="0" w:space="0" w:color="auto"/>
        <w:bottom w:val="none" w:sz="0" w:space="0" w:color="auto"/>
        <w:right w:val="none" w:sz="0" w:space="0" w:color="auto"/>
      </w:divBdr>
    </w:div>
    <w:div w:id="688219576">
      <w:bodyDiv w:val="1"/>
      <w:marLeft w:val="0"/>
      <w:marRight w:val="0"/>
      <w:marTop w:val="0"/>
      <w:marBottom w:val="0"/>
      <w:divBdr>
        <w:top w:val="none" w:sz="0" w:space="0" w:color="auto"/>
        <w:left w:val="none" w:sz="0" w:space="0" w:color="auto"/>
        <w:bottom w:val="none" w:sz="0" w:space="0" w:color="auto"/>
        <w:right w:val="none" w:sz="0" w:space="0" w:color="auto"/>
      </w:divBdr>
      <w:divsChild>
        <w:div w:id="1104226865">
          <w:marLeft w:val="0"/>
          <w:marRight w:val="0"/>
          <w:marTop w:val="0"/>
          <w:marBottom w:val="0"/>
          <w:divBdr>
            <w:top w:val="none" w:sz="0" w:space="0" w:color="auto"/>
            <w:left w:val="none" w:sz="0" w:space="0" w:color="auto"/>
            <w:bottom w:val="none" w:sz="0" w:space="0" w:color="auto"/>
            <w:right w:val="none" w:sz="0" w:space="0" w:color="auto"/>
          </w:divBdr>
        </w:div>
      </w:divsChild>
    </w:div>
    <w:div w:id="702945368">
      <w:bodyDiv w:val="1"/>
      <w:marLeft w:val="0"/>
      <w:marRight w:val="0"/>
      <w:marTop w:val="0"/>
      <w:marBottom w:val="0"/>
      <w:divBdr>
        <w:top w:val="none" w:sz="0" w:space="0" w:color="auto"/>
        <w:left w:val="none" w:sz="0" w:space="0" w:color="auto"/>
        <w:bottom w:val="none" w:sz="0" w:space="0" w:color="auto"/>
        <w:right w:val="none" w:sz="0" w:space="0" w:color="auto"/>
      </w:divBdr>
      <w:divsChild>
        <w:div w:id="1122771184">
          <w:marLeft w:val="0"/>
          <w:marRight w:val="0"/>
          <w:marTop w:val="0"/>
          <w:marBottom w:val="0"/>
          <w:divBdr>
            <w:top w:val="none" w:sz="0" w:space="0" w:color="auto"/>
            <w:left w:val="none" w:sz="0" w:space="0" w:color="auto"/>
            <w:bottom w:val="none" w:sz="0" w:space="0" w:color="auto"/>
            <w:right w:val="none" w:sz="0" w:space="0" w:color="auto"/>
          </w:divBdr>
          <w:divsChild>
            <w:div w:id="586964153">
              <w:marLeft w:val="0"/>
              <w:marRight w:val="0"/>
              <w:marTop w:val="0"/>
              <w:marBottom w:val="0"/>
              <w:divBdr>
                <w:top w:val="none" w:sz="0" w:space="0" w:color="auto"/>
                <w:left w:val="none" w:sz="0" w:space="0" w:color="auto"/>
                <w:bottom w:val="none" w:sz="0" w:space="0" w:color="auto"/>
                <w:right w:val="none" w:sz="0" w:space="0" w:color="auto"/>
              </w:divBdr>
              <w:divsChild>
                <w:div w:id="1686635007">
                  <w:marLeft w:val="0"/>
                  <w:marRight w:val="0"/>
                  <w:marTop w:val="0"/>
                  <w:marBottom w:val="0"/>
                  <w:divBdr>
                    <w:top w:val="none" w:sz="0" w:space="0" w:color="auto"/>
                    <w:left w:val="none" w:sz="0" w:space="0" w:color="auto"/>
                    <w:bottom w:val="none" w:sz="0" w:space="0" w:color="auto"/>
                    <w:right w:val="none" w:sz="0" w:space="0" w:color="auto"/>
                  </w:divBdr>
                  <w:divsChild>
                    <w:div w:id="10390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4896">
      <w:bodyDiv w:val="1"/>
      <w:marLeft w:val="0"/>
      <w:marRight w:val="0"/>
      <w:marTop w:val="0"/>
      <w:marBottom w:val="0"/>
      <w:divBdr>
        <w:top w:val="none" w:sz="0" w:space="0" w:color="auto"/>
        <w:left w:val="none" w:sz="0" w:space="0" w:color="auto"/>
        <w:bottom w:val="none" w:sz="0" w:space="0" w:color="auto"/>
        <w:right w:val="none" w:sz="0" w:space="0" w:color="auto"/>
      </w:divBdr>
    </w:div>
    <w:div w:id="748887087">
      <w:bodyDiv w:val="1"/>
      <w:marLeft w:val="0"/>
      <w:marRight w:val="0"/>
      <w:marTop w:val="0"/>
      <w:marBottom w:val="0"/>
      <w:divBdr>
        <w:top w:val="none" w:sz="0" w:space="0" w:color="auto"/>
        <w:left w:val="none" w:sz="0" w:space="0" w:color="auto"/>
        <w:bottom w:val="none" w:sz="0" w:space="0" w:color="auto"/>
        <w:right w:val="none" w:sz="0" w:space="0" w:color="auto"/>
      </w:divBdr>
      <w:divsChild>
        <w:div w:id="1005131415">
          <w:marLeft w:val="0"/>
          <w:marRight w:val="0"/>
          <w:marTop w:val="0"/>
          <w:marBottom w:val="0"/>
          <w:divBdr>
            <w:top w:val="none" w:sz="0" w:space="0" w:color="auto"/>
            <w:left w:val="none" w:sz="0" w:space="0" w:color="auto"/>
            <w:bottom w:val="none" w:sz="0" w:space="0" w:color="auto"/>
            <w:right w:val="none" w:sz="0" w:space="0" w:color="auto"/>
          </w:divBdr>
          <w:divsChild>
            <w:div w:id="11880878">
              <w:marLeft w:val="0"/>
              <w:marRight w:val="0"/>
              <w:marTop w:val="0"/>
              <w:marBottom w:val="0"/>
              <w:divBdr>
                <w:top w:val="none" w:sz="0" w:space="0" w:color="auto"/>
                <w:left w:val="none" w:sz="0" w:space="0" w:color="auto"/>
                <w:bottom w:val="none" w:sz="0" w:space="0" w:color="auto"/>
                <w:right w:val="none" w:sz="0" w:space="0" w:color="auto"/>
              </w:divBdr>
              <w:divsChild>
                <w:div w:id="11408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7398">
      <w:bodyDiv w:val="1"/>
      <w:marLeft w:val="0"/>
      <w:marRight w:val="0"/>
      <w:marTop w:val="0"/>
      <w:marBottom w:val="0"/>
      <w:divBdr>
        <w:top w:val="none" w:sz="0" w:space="0" w:color="auto"/>
        <w:left w:val="none" w:sz="0" w:space="0" w:color="auto"/>
        <w:bottom w:val="none" w:sz="0" w:space="0" w:color="auto"/>
        <w:right w:val="none" w:sz="0" w:space="0" w:color="auto"/>
      </w:divBdr>
    </w:div>
    <w:div w:id="782919424">
      <w:bodyDiv w:val="1"/>
      <w:marLeft w:val="0"/>
      <w:marRight w:val="0"/>
      <w:marTop w:val="0"/>
      <w:marBottom w:val="0"/>
      <w:divBdr>
        <w:top w:val="none" w:sz="0" w:space="0" w:color="auto"/>
        <w:left w:val="none" w:sz="0" w:space="0" w:color="auto"/>
        <w:bottom w:val="none" w:sz="0" w:space="0" w:color="auto"/>
        <w:right w:val="none" w:sz="0" w:space="0" w:color="auto"/>
      </w:divBdr>
    </w:div>
    <w:div w:id="800880091">
      <w:bodyDiv w:val="1"/>
      <w:marLeft w:val="0"/>
      <w:marRight w:val="0"/>
      <w:marTop w:val="0"/>
      <w:marBottom w:val="0"/>
      <w:divBdr>
        <w:top w:val="none" w:sz="0" w:space="0" w:color="auto"/>
        <w:left w:val="none" w:sz="0" w:space="0" w:color="auto"/>
        <w:bottom w:val="none" w:sz="0" w:space="0" w:color="auto"/>
        <w:right w:val="none" w:sz="0" w:space="0" w:color="auto"/>
      </w:divBdr>
    </w:div>
    <w:div w:id="806583437">
      <w:bodyDiv w:val="1"/>
      <w:marLeft w:val="0"/>
      <w:marRight w:val="0"/>
      <w:marTop w:val="0"/>
      <w:marBottom w:val="0"/>
      <w:divBdr>
        <w:top w:val="none" w:sz="0" w:space="0" w:color="auto"/>
        <w:left w:val="none" w:sz="0" w:space="0" w:color="auto"/>
        <w:bottom w:val="none" w:sz="0" w:space="0" w:color="auto"/>
        <w:right w:val="none" w:sz="0" w:space="0" w:color="auto"/>
      </w:divBdr>
    </w:div>
    <w:div w:id="812334522">
      <w:bodyDiv w:val="1"/>
      <w:marLeft w:val="0"/>
      <w:marRight w:val="0"/>
      <w:marTop w:val="0"/>
      <w:marBottom w:val="0"/>
      <w:divBdr>
        <w:top w:val="none" w:sz="0" w:space="0" w:color="auto"/>
        <w:left w:val="none" w:sz="0" w:space="0" w:color="auto"/>
        <w:bottom w:val="none" w:sz="0" w:space="0" w:color="auto"/>
        <w:right w:val="none" w:sz="0" w:space="0" w:color="auto"/>
      </w:divBdr>
      <w:divsChild>
        <w:div w:id="2015065935">
          <w:marLeft w:val="0"/>
          <w:marRight w:val="0"/>
          <w:marTop w:val="0"/>
          <w:marBottom w:val="0"/>
          <w:divBdr>
            <w:top w:val="none" w:sz="0" w:space="0" w:color="auto"/>
            <w:left w:val="none" w:sz="0" w:space="0" w:color="auto"/>
            <w:bottom w:val="none" w:sz="0" w:space="0" w:color="auto"/>
            <w:right w:val="none" w:sz="0" w:space="0" w:color="auto"/>
          </w:divBdr>
          <w:divsChild>
            <w:div w:id="1474373458">
              <w:marLeft w:val="0"/>
              <w:marRight w:val="0"/>
              <w:marTop w:val="0"/>
              <w:marBottom w:val="0"/>
              <w:divBdr>
                <w:top w:val="none" w:sz="0" w:space="0" w:color="auto"/>
                <w:left w:val="none" w:sz="0" w:space="0" w:color="auto"/>
                <w:bottom w:val="none" w:sz="0" w:space="0" w:color="auto"/>
                <w:right w:val="none" w:sz="0" w:space="0" w:color="auto"/>
              </w:divBdr>
              <w:divsChild>
                <w:div w:id="541793000">
                  <w:marLeft w:val="0"/>
                  <w:marRight w:val="0"/>
                  <w:marTop w:val="0"/>
                  <w:marBottom w:val="0"/>
                  <w:divBdr>
                    <w:top w:val="none" w:sz="0" w:space="0" w:color="auto"/>
                    <w:left w:val="none" w:sz="0" w:space="0" w:color="auto"/>
                    <w:bottom w:val="none" w:sz="0" w:space="0" w:color="auto"/>
                    <w:right w:val="none" w:sz="0" w:space="0" w:color="auto"/>
                  </w:divBdr>
                  <w:divsChild>
                    <w:div w:id="15057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60363">
      <w:bodyDiv w:val="1"/>
      <w:marLeft w:val="0"/>
      <w:marRight w:val="0"/>
      <w:marTop w:val="0"/>
      <w:marBottom w:val="0"/>
      <w:divBdr>
        <w:top w:val="none" w:sz="0" w:space="0" w:color="auto"/>
        <w:left w:val="none" w:sz="0" w:space="0" w:color="auto"/>
        <w:bottom w:val="none" w:sz="0" w:space="0" w:color="auto"/>
        <w:right w:val="none" w:sz="0" w:space="0" w:color="auto"/>
      </w:divBdr>
      <w:divsChild>
        <w:div w:id="806313621">
          <w:marLeft w:val="0"/>
          <w:marRight w:val="0"/>
          <w:marTop w:val="0"/>
          <w:marBottom w:val="0"/>
          <w:divBdr>
            <w:top w:val="none" w:sz="0" w:space="0" w:color="auto"/>
            <w:left w:val="none" w:sz="0" w:space="0" w:color="auto"/>
            <w:bottom w:val="none" w:sz="0" w:space="0" w:color="auto"/>
            <w:right w:val="none" w:sz="0" w:space="0" w:color="auto"/>
          </w:divBdr>
          <w:divsChild>
            <w:div w:id="1484009687">
              <w:marLeft w:val="0"/>
              <w:marRight w:val="0"/>
              <w:marTop w:val="0"/>
              <w:marBottom w:val="0"/>
              <w:divBdr>
                <w:top w:val="none" w:sz="0" w:space="0" w:color="auto"/>
                <w:left w:val="none" w:sz="0" w:space="0" w:color="auto"/>
                <w:bottom w:val="none" w:sz="0" w:space="0" w:color="auto"/>
                <w:right w:val="none" w:sz="0" w:space="0" w:color="auto"/>
              </w:divBdr>
              <w:divsChild>
                <w:div w:id="569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7878">
      <w:bodyDiv w:val="1"/>
      <w:marLeft w:val="0"/>
      <w:marRight w:val="0"/>
      <w:marTop w:val="0"/>
      <w:marBottom w:val="0"/>
      <w:divBdr>
        <w:top w:val="none" w:sz="0" w:space="0" w:color="auto"/>
        <w:left w:val="none" w:sz="0" w:space="0" w:color="auto"/>
        <w:bottom w:val="none" w:sz="0" w:space="0" w:color="auto"/>
        <w:right w:val="none" w:sz="0" w:space="0" w:color="auto"/>
      </w:divBdr>
      <w:divsChild>
        <w:div w:id="1747217664">
          <w:marLeft w:val="0"/>
          <w:marRight w:val="0"/>
          <w:marTop w:val="0"/>
          <w:marBottom w:val="0"/>
          <w:divBdr>
            <w:top w:val="none" w:sz="0" w:space="0" w:color="auto"/>
            <w:left w:val="none" w:sz="0" w:space="0" w:color="auto"/>
            <w:bottom w:val="none" w:sz="0" w:space="0" w:color="auto"/>
            <w:right w:val="none" w:sz="0" w:space="0" w:color="auto"/>
          </w:divBdr>
          <w:divsChild>
            <w:div w:id="25835143">
              <w:marLeft w:val="0"/>
              <w:marRight w:val="0"/>
              <w:marTop w:val="0"/>
              <w:marBottom w:val="0"/>
              <w:divBdr>
                <w:top w:val="none" w:sz="0" w:space="0" w:color="auto"/>
                <w:left w:val="none" w:sz="0" w:space="0" w:color="auto"/>
                <w:bottom w:val="none" w:sz="0" w:space="0" w:color="auto"/>
                <w:right w:val="none" w:sz="0" w:space="0" w:color="auto"/>
              </w:divBdr>
              <w:divsChild>
                <w:div w:id="1395543532">
                  <w:marLeft w:val="0"/>
                  <w:marRight w:val="0"/>
                  <w:marTop w:val="0"/>
                  <w:marBottom w:val="0"/>
                  <w:divBdr>
                    <w:top w:val="none" w:sz="0" w:space="0" w:color="auto"/>
                    <w:left w:val="none" w:sz="0" w:space="0" w:color="auto"/>
                    <w:bottom w:val="none" w:sz="0" w:space="0" w:color="auto"/>
                    <w:right w:val="none" w:sz="0" w:space="0" w:color="auto"/>
                  </w:divBdr>
                  <w:divsChild>
                    <w:div w:id="17675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1913">
      <w:bodyDiv w:val="1"/>
      <w:marLeft w:val="0"/>
      <w:marRight w:val="0"/>
      <w:marTop w:val="0"/>
      <w:marBottom w:val="0"/>
      <w:divBdr>
        <w:top w:val="none" w:sz="0" w:space="0" w:color="auto"/>
        <w:left w:val="none" w:sz="0" w:space="0" w:color="auto"/>
        <w:bottom w:val="none" w:sz="0" w:space="0" w:color="auto"/>
        <w:right w:val="none" w:sz="0" w:space="0" w:color="auto"/>
      </w:divBdr>
    </w:div>
    <w:div w:id="933436467">
      <w:bodyDiv w:val="1"/>
      <w:marLeft w:val="0"/>
      <w:marRight w:val="0"/>
      <w:marTop w:val="0"/>
      <w:marBottom w:val="0"/>
      <w:divBdr>
        <w:top w:val="none" w:sz="0" w:space="0" w:color="auto"/>
        <w:left w:val="none" w:sz="0" w:space="0" w:color="auto"/>
        <w:bottom w:val="none" w:sz="0" w:space="0" w:color="auto"/>
        <w:right w:val="none" w:sz="0" w:space="0" w:color="auto"/>
      </w:divBdr>
    </w:div>
    <w:div w:id="941110502">
      <w:bodyDiv w:val="1"/>
      <w:marLeft w:val="0"/>
      <w:marRight w:val="0"/>
      <w:marTop w:val="0"/>
      <w:marBottom w:val="0"/>
      <w:divBdr>
        <w:top w:val="none" w:sz="0" w:space="0" w:color="auto"/>
        <w:left w:val="none" w:sz="0" w:space="0" w:color="auto"/>
        <w:bottom w:val="none" w:sz="0" w:space="0" w:color="auto"/>
        <w:right w:val="none" w:sz="0" w:space="0" w:color="auto"/>
      </w:divBdr>
    </w:div>
    <w:div w:id="945190337">
      <w:bodyDiv w:val="1"/>
      <w:marLeft w:val="0"/>
      <w:marRight w:val="0"/>
      <w:marTop w:val="0"/>
      <w:marBottom w:val="0"/>
      <w:divBdr>
        <w:top w:val="none" w:sz="0" w:space="0" w:color="auto"/>
        <w:left w:val="none" w:sz="0" w:space="0" w:color="auto"/>
        <w:bottom w:val="none" w:sz="0" w:space="0" w:color="auto"/>
        <w:right w:val="none" w:sz="0" w:space="0" w:color="auto"/>
      </w:divBdr>
    </w:div>
    <w:div w:id="946545037">
      <w:bodyDiv w:val="1"/>
      <w:marLeft w:val="0"/>
      <w:marRight w:val="0"/>
      <w:marTop w:val="0"/>
      <w:marBottom w:val="0"/>
      <w:divBdr>
        <w:top w:val="none" w:sz="0" w:space="0" w:color="auto"/>
        <w:left w:val="none" w:sz="0" w:space="0" w:color="auto"/>
        <w:bottom w:val="none" w:sz="0" w:space="0" w:color="auto"/>
        <w:right w:val="none" w:sz="0" w:space="0" w:color="auto"/>
      </w:divBdr>
    </w:div>
    <w:div w:id="986980837">
      <w:bodyDiv w:val="1"/>
      <w:marLeft w:val="0"/>
      <w:marRight w:val="0"/>
      <w:marTop w:val="0"/>
      <w:marBottom w:val="0"/>
      <w:divBdr>
        <w:top w:val="none" w:sz="0" w:space="0" w:color="auto"/>
        <w:left w:val="none" w:sz="0" w:space="0" w:color="auto"/>
        <w:bottom w:val="none" w:sz="0" w:space="0" w:color="auto"/>
        <w:right w:val="none" w:sz="0" w:space="0" w:color="auto"/>
      </w:divBdr>
      <w:divsChild>
        <w:div w:id="72699637">
          <w:marLeft w:val="0"/>
          <w:marRight w:val="0"/>
          <w:marTop w:val="0"/>
          <w:marBottom w:val="0"/>
          <w:divBdr>
            <w:top w:val="none" w:sz="0" w:space="0" w:color="auto"/>
            <w:left w:val="none" w:sz="0" w:space="0" w:color="auto"/>
            <w:bottom w:val="none" w:sz="0" w:space="0" w:color="auto"/>
            <w:right w:val="none" w:sz="0" w:space="0" w:color="auto"/>
          </w:divBdr>
          <w:divsChild>
            <w:div w:id="1797286396">
              <w:marLeft w:val="0"/>
              <w:marRight w:val="0"/>
              <w:marTop w:val="0"/>
              <w:marBottom w:val="0"/>
              <w:divBdr>
                <w:top w:val="none" w:sz="0" w:space="0" w:color="auto"/>
                <w:left w:val="none" w:sz="0" w:space="0" w:color="auto"/>
                <w:bottom w:val="none" w:sz="0" w:space="0" w:color="auto"/>
                <w:right w:val="none" w:sz="0" w:space="0" w:color="auto"/>
              </w:divBdr>
              <w:divsChild>
                <w:div w:id="1969819778">
                  <w:marLeft w:val="0"/>
                  <w:marRight w:val="0"/>
                  <w:marTop w:val="0"/>
                  <w:marBottom w:val="0"/>
                  <w:divBdr>
                    <w:top w:val="none" w:sz="0" w:space="0" w:color="auto"/>
                    <w:left w:val="none" w:sz="0" w:space="0" w:color="auto"/>
                    <w:bottom w:val="none" w:sz="0" w:space="0" w:color="auto"/>
                    <w:right w:val="none" w:sz="0" w:space="0" w:color="auto"/>
                  </w:divBdr>
                  <w:divsChild>
                    <w:div w:id="4739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6042">
      <w:bodyDiv w:val="1"/>
      <w:marLeft w:val="0"/>
      <w:marRight w:val="0"/>
      <w:marTop w:val="0"/>
      <w:marBottom w:val="0"/>
      <w:divBdr>
        <w:top w:val="none" w:sz="0" w:space="0" w:color="auto"/>
        <w:left w:val="none" w:sz="0" w:space="0" w:color="auto"/>
        <w:bottom w:val="none" w:sz="0" w:space="0" w:color="auto"/>
        <w:right w:val="none" w:sz="0" w:space="0" w:color="auto"/>
      </w:divBdr>
      <w:divsChild>
        <w:div w:id="531723180">
          <w:marLeft w:val="0"/>
          <w:marRight w:val="0"/>
          <w:marTop w:val="0"/>
          <w:marBottom w:val="0"/>
          <w:divBdr>
            <w:top w:val="none" w:sz="0" w:space="0" w:color="auto"/>
            <w:left w:val="none" w:sz="0" w:space="0" w:color="auto"/>
            <w:bottom w:val="none" w:sz="0" w:space="0" w:color="auto"/>
            <w:right w:val="none" w:sz="0" w:space="0" w:color="auto"/>
          </w:divBdr>
          <w:divsChild>
            <w:div w:id="807623173">
              <w:marLeft w:val="0"/>
              <w:marRight w:val="0"/>
              <w:marTop w:val="0"/>
              <w:marBottom w:val="0"/>
              <w:divBdr>
                <w:top w:val="none" w:sz="0" w:space="0" w:color="auto"/>
                <w:left w:val="none" w:sz="0" w:space="0" w:color="auto"/>
                <w:bottom w:val="none" w:sz="0" w:space="0" w:color="auto"/>
                <w:right w:val="none" w:sz="0" w:space="0" w:color="auto"/>
              </w:divBdr>
              <w:divsChild>
                <w:div w:id="413667103">
                  <w:marLeft w:val="0"/>
                  <w:marRight w:val="0"/>
                  <w:marTop w:val="0"/>
                  <w:marBottom w:val="0"/>
                  <w:divBdr>
                    <w:top w:val="none" w:sz="0" w:space="0" w:color="auto"/>
                    <w:left w:val="none" w:sz="0" w:space="0" w:color="auto"/>
                    <w:bottom w:val="none" w:sz="0" w:space="0" w:color="auto"/>
                    <w:right w:val="none" w:sz="0" w:space="0" w:color="auto"/>
                  </w:divBdr>
                  <w:divsChild>
                    <w:div w:id="4544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6889">
      <w:bodyDiv w:val="1"/>
      <w:marLeft w:val="0"/>
      <w:marRight w:val="0"/>
      <w:marTop w:val="0"/>
      <w:marBottom w:val="0"/>
      <w:divBdr>
        <w:top w:val="none" w:sz="0" w:space="0" w:color="auto"/>
        <w:left w:val="none" w:sz="0" w:space="0" w:color="auto"/>
        <w:bottom w:val="none" w:sz="0" w:space="0" w:color="auto"/>
        <w:right w:val="none" w:sz="0" w:space="0" w:color="auto"/>
      </w:divBdr>
      <w:divsChild>
        <w:div w:id="1981763347">
          <w:marLeft w:val="0"/>
          <w:marRight w:val="0"/>
          <w:marTop w:val="0"/>
          <w:marBottom w:val="0"/>
          <w:divBdr>
            <w:top w:val="none" w:sz="0" w:space="0" w:color="auto"/>
            <w:left w:val="none" w:sz="0" w:space="0" w:color="auto"/>
            <w:bottom w:val="none" w:sz="0" w:space="0" w:color="auto"/>
            <w:right w:val="none" w:sz="0" w:space="0" w:color="auto"/>
          </w:divBdr>
          <w:divsChild>
            <w:div w:id="569313117">
              <w:marLeft w:val="0"/>
              <w:marRight w:val="0"/>
              <w:marTop w:val="0"/>
              <w:marBottom w:val="0"/>
              <w:divBdr>
                <w:top w:val="none" w:sz="0" w:space="0" w:color="auto"/>
                <w:left w:val="none" w:sz="0" w:space="0" w:color="auto"/>
                <w:bottom w:val="none" w:sz="0" w:space="0" w:color="auto"/>
                <w:right w:val="none" w:sz="0" w:space="0" w:color="auto"/>
              </w:divBdr>
              <w:divsChild>
                <w:div w:id="4317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0146">
      <w:bodyDiv w:val="1"/>
      <w:marLeft w:val="0"/>
      <w:marRight w:val="0"/>
      <w:marTop w:val="0"/>
      <w:marBottom w:val="0"/>
      <w:divBdr>
        <w:top w:val="none" w:sz="0" w:space="0" w:color="auto"/>
        <w:left w:val="none" w:sz="0" w:space="0" w:color="auto"/>
        <w:bottom w:val="none" w:sz="0" w:space="0" w:color="auto"/>
        <w:right w:val="none" w:sz="0" w:space="0" w:color="auto"/>
      </w:divBdr>
      <w:divsChild>
        <w:div w:id="1869878108">
          <w:marLeft w:val="0"/>
          <w:marRight w:val="0"/>
          <w:marTop w:val="0"/>
          <w:marBottom w:val="0"/>
          <w:divBdr>
            <w:top w:val="none" w:sz="0" w:space="0" w:color="auto"/>
            <w:left w:val="none" w:sz="0" w:space="0" w:color="auto"/>
            <w:bottom w:val="none" w:sz="0" w:space="0" w:color="auto"/>
            <w:right w:val="none" w:sz="0" w:space="0" w:color="auto"/>
          </w:divBdr>
          <w:divsChild>
            <w:div w:id="890650214">
              <w:marLeft w:val="0"/>
              <w:marRight w:val="0"/>
              <w:marTop w:val="0"/>
              <w:marBottom w:val="0"/>
              <w:divBdr>
                <w:top w:val="none" w:sz="0" w:space="0" w:color="auto"/>
                <w:left w:val="none" w:sz="0" w:space="0" w:color="auto"/>
                <w:bottom w:val="none" w:sz="0" w:space="0" w:color="auto"/>
                <w:right w:val="none" w:sz="0" w:space="0" w:color="auto"/>
              </w:divBdr>
              <w:divsChild>
                <w:div w:id="17367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8541">
      <w:bodyDiv w:val="1"/>
      <w:marLeft w:val="0"/>
      <w:marRight w:val="0"/>
      <w:marTop w:val="0"/>
      <w:marBottom w:val="0"/>
      <w:divBdr>
        <w:top w:val="none" w:sz="0" w:space="0" w:color="auto"/>
        <w:left w:val="none" w:sz="0" w:space="0" w:color="auto"/>
        <w:bottom w:val="none" w:sz="0" w:space="0" w:color="auto"/>
        <w:right w:val="none" w:sz="0" w:space="0" w:color="auto"/>
      </w:divBdr>
    </w:div>
    <w:div w:id="1044251631">
      <w:bodyDiv w:val="1"/>
      <w:marLeft w:val="0"/>
      <w:marRight w:val="0"/>
      <w:marTop w:val="0"/>
      <w:marBottom w:val="0"/>
      <w:divBdr>
        <w:top w:val="none" w:sz="0" w:space="0" w:color="auto"/>
        <w:left w:val="none" w:sz="0" w:space="0" w:color="auto"/>
        <w:bottom w:val="none" w:sz="0" w:space="0" w:color="auto"/>
        <w:right w:val="none" w:sz="0" w:space="0" w:color="auto"/>
      </w:divBdr>
    </w:div>
    <w:div w:id="1055203338">
      <w:bodyDiv w:val="1"/>
      <w:marLeft w:val="0"/>
      <w:marRight w:val="0"/>
      <w:marTop w:val="0"/>
      <w:marBottom w:val="0"/>
      <w:divBdr>
        <w:top w:val="none" w:sz="0" w:space="0" w:color="auto"/>
        <w:left w:val="none" w:sz="0" w:space="0" w:color="auto"/>
        <w:bottom w:val="none" w:sz="0" w:space="0" w:color="auto"/>
        <w:right w:val="none" w:sz="0" w:space="0" w:color="auto"/>
      </w:divBdr>
      <w:divsChild>
        <w:div w:id="265775536">
          <w:marLeft w:val="0"/>
          <w:marRight w:val="0"/>
          <w:marTop w:val="0"/>
          <w:marBottom w:val="0"/>
          <w:divBdr>
            <w:top w:val="none" w:sz="0" w:space="0" w:color="auto"/>
            <w:left w:val="none" w:sz="0" w:space="0" w:color="auto"/>
            <w:bottom w:val="none" w:sz="0" w:space="0" w:color="auto"/>
            <w:right w:val="none" w:sz="0" w:space="0" w:color="auto"/>
          </w:divBdr>
          <w:divsChild>
            <w:div w:id="1831217302">
              <w:marLeft w:val="0"/>
              <w:marRight w:val="0"/>
              <w:marTop w:val="0"/>
              <w:marBottom w:val="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1541">
      <w:bodyDiv w:val="1"/>
      <w:marLeft w:val="0"/>
      <w:marRight w:val="0"/>
      <w:marTop w:val="0"/>
      <w:marBottom w:val="0"/>
      <w:divBdr>
        <w:top w:val="none" w:sz="0" w:space="0" w:color="auto"/>
        <w:left w:val="none" w:sz="0" w:space="0" w:color="auto"/>
        <w:bottom w:val="none" w:sz="0" w:space="0" w:color="auto"/>
        <w:right w:val="none" w:sz="0" w:space="0" w:color="auto"/>
      </w:divBdr>
      <w:divsChild>
        <w:div w:id="1716347272">
          <w:marLeft w:val="0"/>
          <w:marRight w:val="0"/>
          <w:marTop w:val="0"/>
          <w:marBottom w:val="0"/>
          <w:divBdr>
            <w:top w:val="none" w:sz="0" w:space="0" w:color="auto"/>
            <w:left w:val="none" w:sz="0" w:space="0" w:color="auto"/>
            <w:bottom w:val="none" w:sz="0" w:space="0" w:color="auto"/>
            <w:right w:val="none" w:sz="0" w:space="0" w:color="auto"/>
          </w:divBdr>
          <w:divsChild>
            <w:div w:id="1214581573">
              <w:marLeft w:val="0"/>
              <w:marRight w:val="0"/>
              <w:marTop w:val="0"/>
              <w:marBottom w:val="0"/>
              <w:divBdr>
                <w:top w:val="none" w:sz="0" w:space="0" w:color="auto"/>
                <w:left w:val="none" w:sz="0" w:space="0" w:color="auto"/>
                <w:bottom w:val="none" w:sz="0" w:space="0" w:color="auto"/>
                <w:right w:val="none" w:sz="0" w:space="0" w:color="auto"/>
              </w:divBdr>
              <w:divsChild>
                <w:div w:id="695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5959">
      <w:bodyDiv w:val="1"/>
      <w:marLeft w:val="0"/>
      <w:marRight w:val="0"/>
      <w:marTop w:val="0"/>
      <w:marBottom w:val="0"/>
      <w:divBdr>
        <w:top w:val="none" w:sz="0" w:space="0" w:color="auto"/>
        <w:left w:val="none" w:sz="0" w:space="0" w:color="auto"/>
        <w:bottom w:val="none" w:sz="0" w:space="0" w:color="auto"/>
        <w:right w:val="none" w:sz="0" w:space="0" w:color="auto"/>
      </w:divBdr>
    </w:div>
    <w:div w:id="1079596346">
      <w:bodyDiv w:val="1"/>
      <w:marLeft w:val="0"/>
      <w:marRight w:val="0"/>
      <w:marTop w:val="0"/>
      <w:marBottom w:val="0"/>
      <w:divBdr>
        <w:top w:val="none" w:sz="0" w:space="0" w:color="auto"/>
        <w:left w:val="none" w:sz="0" w:space="0" w:color="auto"/>
        <w:bottom w:val="none" w:sz="0" w:space="0" w:color="auto"/>
        <w:right w:val="none" w:sz="0" w:space="0" w:color="auto"/>
      </w:divBdr>
    </w:div>
    <w:div w:id="10857601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017">
          <w:marLeft w:val="0"/>
          <w:marRight w:val="0"/>
          <w:marTop w:val="0"/>
          <w:marBottom w:val="0"/>
          <w:divBdr>
            <w:top w:val="none" w:sz="0" w:space="0" w:color="auto"/>
            <w:left w:val="none" w:sz="0" w:space="0" w:color="auto"/>
            <w:bottom w:val="none" w:sz="0" w:space="0" w:color="auto"/>
            <w:right w:val="none" w:sz="0" w:space="0" w:color="auto"/>
          </w:divBdr>
          <w:divsChild>
            <w:div w:id="879589254">
              <w:marLeft w:val="0"/>
              <w:marRight w:val="0"/>
              <w:marTop w:val="0"/>
              <w:marBottom w:val="0"/>
              <w:divBdr>
                <w:top w:val="none" w:sz="0" w:space="0" w:color="auto"/>
                <w:left w:val="none" w:sz="0" w:space="0" w:color="auto"/>
                <w:bottom w:val="none" w:sz="0" w:space="0" w:color="auto"/>
                <w:right w:val="none" w:sz="0" w:space="0" w:color="auto"/>
              </w:divBdr>
              <w:divsChild>
                <w:div w:id="19485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0675">
      <w:bodyDiv w:val="1"/>
      <w:marLeft w:val="0"/>
      <w:marRight w:val="0"/>
      <w:marTop w:val="0"/>
      <w:marBottom w:val="0"/>
      <w:divBdr>
        <w:top w:val="none" w:sz="0" w:space="0" w:color="auto"/>
        <w:left w:val="none" w:sz="0" w:space="0" w:color="auto"/>
        <w:bottom w:val="none" w:sz="0" w:space="0" w:color="auto"/>
        <w:right w:val="none" w:sz="0" w:space="0" w:color="auto"/>
      </w:divBdr>
    </w:div>
    <w:div w:id="1093664892">
      <w:bodyDiv w:val="1"/>
      <w:marLeft w:val="0"/>
      <w:marRight w:val="0"/>
      <w:marTop w:val="0"/>
      <w:marBottom w:val="0"/>
      <w:divBdr>
        <w:top w:val="none" w:sz="0" w:space="0" w:color="auto"/>
        <w:left w:val="none" w:sz="0" w:space="0" w:color="auto"/>
        <w:bottom w:val="none" w:sz="0" w:space="0" w:color="auto"/>
        <w:right w:val="none" w:sz="0" w:space="0" w:color="auto"/>
      </w:divBdr>
    </w:div>
    <w:div w:id="1093667087">
      <w:bodyDiv w:val="1"/>
      <w:marLeft w:val="0"/>
      <w:marRight w:val="0"/>
      <w:marTop w:val="0"/>
      <w:marBottom w:val="0"/>
      <w:divBdr>
        <w:top w:val="none" w:sz="0" w:space="0" w:color="auto"/>
        <w:left w:val="none" w:sz="0" w:space="0" w:color="auto"/>
        <w:bottom w:val="none" w:sz="0" w:space="0" w:color="auto"/>
        <w:right w:val="none" w:sz="0" w:space="0" w:color="auto"/>
      </w:divBdr>
      <w:divsChild>
        <w:div w:id="910458828">
          <w:marLeft w:val="0"/>
          <w:marRight w:val="0"/>
          <w:marTop w:val="0"/>
          <w:marBottom w:val="0"/>
          <w:divBdr>
            <w:top w:val="none" w:sz="0" w:space="0" w:color="auto"/>
            <w:left w:val="none" w:sz="0" w:space="0" w:color="auto"/>
            <w:bottom w:val="none" w:sz="0" w:space="0" w:color="auto"/>
            <w:right w:val="none" w:sz="0" w:space="0" w:color="auto"/>
          </w:divBdr>
          <w:divsChild>
            <w:div w:id="486869842">
              <w:marLeft w:val="0"/>
              <w:marRight w:val="0"/>
              <w:marTop w:val="0"/>
              <w:marBottom w:val="0"/>
              <w:divBdr>
                <w:top w:val="none" w:sz="0" w:space="0" w:color="auto"/>
                <w:left w:val="none" w:sz="0" w:space="0" w:color="auto"/>
                <w:bottom w:val="none" w:sz="0" w:space="0" w:color="auto"/>
                <w:right w:val="none" w:sz="0" w:space="0" w:color="auto"/>
              </w:divBdr>
              <w:divsChild>
                <w:div w:id="1902595665">
                  <w:marLeft w:val="0"/>
                  <w:marRight w:val="0"/>
                  <w:marTop w:val="0"/>
                  <w:marBottom w:val="0"/>
                  <w:divBdr>
                    <w:top w:val="none" w:sz="0" w:space="0" w:color="auto"/>
                    <w:left w:val="none" w:sz="0" w:space="0" w:color="auto"/>
                    <w:bottom w:val="none" w:sz="0" w:space="0" w:color="auto"/>
                    <w:right w:val="none" w:sz="0" w:space="0" w:color="auto"/>
                  </w:divBdr>
                </w:div>
              </w:divsChild>
            </w:div>
            <w:div w:id="694622077">
              <w:marLeft w:val="0"/>
              <w:marRight w:val="0"/>
              <w:marTop w:val="0"/>
              <w:marBottom w:val="0"/>
              <w:divBdr>
                <w:top w:val="none" w:sz="0" w:space="0" w:color="auto"/>
                <w:left w:val="none" w:sz="0" w:space="0" w:color="auto"/>
                <w:bottom w:val="none" w:sz="0" w:space="0" w:color="auto"/>
                <w:right w:val="none" w:sz="0" w:space="0" w:color="auto"/>
              </w:divBdr>
              <w:divsChild>
                <w:div w:id="17303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8969">
          <w:marLeft w:val="0"/>
          <w:marRight w:val="0"/>
          <w:marTop w:val="0"/>
          <w:marBottom w:val="0"/>
          <w:divBdr>
            <w:top w:val="none" w:sz="0" w:space="0" w:color="auto"/>
            <w:left w:val="none" w:sz="0" w:space="0" w:color="auto"/>
            <w:bottom w:val="none" w:sz="0" w:space="0" w:color="auto"/>
            <w:right w:val="none" w:sz="0" w:space="0" w:color="auto"/>
          </w:divBdr>
          <w:divsChild>
            <w:div w:id="802697639">
              <w:marLeft w:val="0"/>
              <w:marRight w:val="0"/>
              <w:marTop w:val="0"/>
              <w:marBottom w:val="0"/>
              <w:divBdr>
                <w:top w:val="none" w:sz="0" w:space="0" w:color="auto"/>
                <w:left w:val="none" w:sz="0" w:space="0" w:color="auto"/>
                <w:bottom w:val="none" w:sz="0" w:space="0" w:color="auto"/>
                <w:right w:val="none" w:sz="0" w:space="0" w:color="auto"/>
              </w:divBdr>
              <w:divsChild>
                <w:div w:id="15198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1039">
      <w:bodyDiv w:val="1"/>
      <w:marLeft w:val="0"/>
      <w:marRight w:val="0"/>
      <w:marTop w:val="0"/>
      <w:marBottom w:val="0"/>
      <w:divBdr>
        <w:top w:val="none" w:sz="0" w:space="0" w:color="auto"/>
        <w:left w:val="none" w:sz="0" w:space="0" w:color="auto"/>
        <w:bottom w:val="none" w:sz="0" w:space="0" w:color="auto"/>
        <w:right w:val="none" w:sz="0" w:space="0" w:color="auto"/>
      </w:divBdr>
      <w:divsChild>
        <w:div w:id="125468639">
          <w:marLeft w:val="0"/>
          <w:marRight w:val="0"/>
          <w:marTop w:val="0"/>
          <w:marBottom w:val="0"/>
          <w:divBdr>
            <w:top w:val="none" w:sz="0" w:space="0" w:color="auto"/>
            <w:left w:val="none" w:sz="0" w:space="0" w:color="auto"/>
            <w:bottom w:val="none" w:sz="0" w:space="0" w:color="auto"/>
            <w:right w:val="none" w:sz="0" w:space="0" w:color="auto"/>
          </w:divBdr>
          <w:divsChild>
            <w:div w:id="2099279934">
              <w:marLeft w:val="0"/>
              <w:marRight w:val="0"/>
              <w:marTop w:val="0"/>
              <w:marBottom w:val="0"/>
              <w:divBdr>
                <w:top w:val="none" w:sz="0" w:space="0" w:color="auto"/>
                <w:left w:val="none" w:sz="0" w:space="0" w:color="auto"/>
                <w:bottom w:val="none" w:sz="0" w:space="0" w:color="auto"/>
                <w:right w:val="none" w:sz="0" w:space="0" w:color="auto"/>
              </w:divBdr>
              <w:divsChild>
                <w:div w:id="1474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7328">
      <w:bodyDiv w:val="1"/>
      <w:marLeft w:val="0"/>
      <w:marRight w:val="0"/>
      <w:marTop w:val="0"/>
      <w:marBottom w:val="0"/>
      <w:divBdr>
        <w:top w:val="none" w:sz="0" w:space="0" w:color="auto"/>
        <w:left w:val="none" w:sz="0" w:space="0" w:color="auto"/>
        <w:bottom w:val="none" w:sz="0" w:space="0" w:color="auto"/>
        <w:right w:val="none" w:sz="0" w:space="0" w:color="auto"/>
      </w:divBdr>
    </w:div>
    <w:div w:id="1140880452">
      <w:bodyDiv w:val="1"/>
      <w:marLeft w:val="0"/>
      <w:marRight w:val="0"/>
      <w:marTop w:val="0"/>
      <w:marBottom w:val="0"/>
      <w:divBdr>
        <w:top w:val="none" w:sz="0" w:space="0" w:color="auto"/>
        <w:left w:val="none" w:sz="0" w:space="0" w:color="auto"/>
        <w:bottom w:val="none" w:sz="0" w:space="0" w:color="auto"/>
        <w:right w:val="none" w:sz="0" w:space="0" w:color="auto"/>
      </w:divBdr>
    </w:div>
    <w:div w:id="1151602149">
      <w:bodyDiv w:val="1"/>
      <w:marLeft w:val="0"/>
      <w:marRight w:val="0"/>
      <w:marTop w:val="0"/>
      <w:marBottom w:val="0"/>
      <w:divBdr>
        <w:top w:val="none" w:sz="0" w:space="0" w:color="auto"/>
        <w:left w:val="none" w:sz="0" w:space="0" w:color="auto"/>
        <w:bottom w:val="none" w:sz="0" w:space="0" w:color="auto"/>
        <w:right w:val="none" w:sz="0" w:space="0" w:color="auto"/>
      </w:divBdr>
    </w:div>
    <w:div w:id="1165242209">
      <w:bodyDiv w:val="1"/>
      <w:marLeft w:val="0"/>
      <w:marRight w:val="0"/>
      <w:marTop w:val="0"/>
      <w:marBottom w:val="0"/>
      <w:divBdr>
        <w:top w:val="none" w:sz="0" w:space="0" w:color="auto"/>
        <w:left w:val="none" w:sz="0" w:space="0" w:color="auto"/>
        <w:bottom w:val="none" w:sz="0" w:space="0" w:color="auto"/>
        <w:right w:val="none" w:sz="0" w:space="0" w:color="auto"/>
      </w:divBdr>
    </w:div>
    <w:div w:id="1231303965">
      <w:bodyDiv w:val="1"/>
      <w:marLeft w:val="0"/>
      <w:marRight w:val="0"/>
      <w:marTop w:val="0"/>
      <w:marBottom w:val="0"/>
      <w:divBdr>
        <w:top w:val="none" w:sz="0" w:space="0" w:color="auto"/>
        <w:left w:val="none" w:sz="0" w:space="0" w:color="auto"/>
        <w:bottom w:val="none" w:sz="0" w:space="0" w:color="auto"/>
        <w:right w:val="none" w:sz="0" w:space="0" w:color="auto"/>
      </w:divBdr>
      <w:divsChild>
        <w:div w:id="936910525">
          <w:marLeft w:val="0"/>
          <w:marRight w:val="0"/>
          <w:marTop w:val="0"/>
          <w:marBottom w:val="0"/>
          <w:divBdr>
            <w:top w:val="none" w:sz="0" w:space="0" w:color="auto"/>
            <w:left w:val="none" w:sz="0" w:space="0" w:color="auto"/>
            <w:bottom w:val="none" w:sz="0" w:space="0" w:color="auto"/>
            <w:right w:val="none" w:sz="0" w:space="0" w:color="auto"/>
          </w:divBdr>
          <w:divsChild>
            <w:div w:id="1730956772">
              <w:marLeft w:val="0"/>
              <w:marRight w:val="0"/>
              <w:marTop w:val="0"/>
              <w:marBottom w:val="0"/>
              <w:divBdr>
                <w:top w:val="none" w:sz="0" w:space="0" w:color="auto"/>
                <w:left w:val="none" w:sz="0" w:space="0" w:color="auto"/>
                <w:bottom w:val="none" w:sz="0" w:space="0" w:color="auto"/>
                <w:right w:val="none" w:sz="0" w:space="0" w:color="auto"/>
              </w:divBdr>
              <w:divsChild>
                <w:div w:id="1678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8141">
      <w:bodyDiv w:val="1"/>
      <w:marLeft w:val="0"/>
      <w:marRight w:val="0"/>
      <w:marTop w:val="0"/>
      <w:marBottom w:val="0"/>
      <w:divBdr>
        <w:top w:val="none" w:sz="0" w:space="0" w:color="auto"/>
        <w:left w:val="none" w:sz="0" w:space="0" w:color="auto"/>
        <w:bottom w:val="none" w:sz="0" w:space="0" w:color="auto"/>
        <w:right w:val="none" w:sz="0" w:space="0" w:color="auto"/>
      </w:divBdr>
    </w:div>
    <w:div w:id="1252817128">
      <w:bodyDiv w:val="1"/>
      <w:marLeft w:val="0"/>
      <w:marRight w:val="0"/>
      <w:marTop w:val="0"/>
      <w:marBottom w:val="0"/>
      <w:divBdr>
        <w:top w:val="none" w:sz="0" w:space="0" w:color="auto"/>
        <w:left w:val="none" w:sz="0" w:space="0" w:color="auto"/>
        <w:bottom w:val="none" w:sz="0" w:space="0" w:color="auto"/>
        <w:right w:val="none" w:sz="0" w:space="0" w:color="auto"/>
      </w:divBdr>
    </w:div>
    <w:div w:id="1282033297">
      <w:bodyDiv w:val="1"/>
      <w:marLeft w:val="0"/>
      <w:marRight w:val="0"/>
      <w:marTop w:val="0"/>
      <w:marBottom w:val="0"/>
      <w:divBdr>
        <w:top w:val="none" w:sz="0" w:space="0" w:color="auto"/>
        <w:left w:val="none" w:sz="0" w:space="0" w:color="auto"/>
        <w:bottom w:val="none" w:sz="0" w:space="0" w:color="auto"/>
        <w:right w:val="none" w:sz="0" w:space="0" w:color="auto"/>
      </w:divBdr>
      <w:divsChild>
        <w:div w:id="674916868">
          <w:marLeft w:val="0"/>
          <w:marRight w:val="0"/>
          <w:marTop w:val="0"/>
          <w:marBottom w:val="0"/>
          <w:divBdr>
            <w:top w:val="none" w:sz="0" w:space="0" w:color="auto"/>
            <w:left w:val="none" w:sz="0" w:space="0" w:color="auto"/>
            <w:bottom w:val="none" w:sz="0" w:space="0" w:color="auto"/>
            <w:right w:val="none" w:sz="0" w:space="0" w:color="auto"/>
          </w:divBdr>
          <w:divsChild>
            <w:div w:id="1680547576">
              <w:marLeft w:val="0"/>
              <w:marRight w:val="0"/>
              <w:marTop w:val="0"/>
              <w:marBottom w:val="0"/>
              <w:divBdr>
                <w:top w:val="none" w:sz="0" w:space="0" w:color="auto"/>
                <w:left w:val="none" w:sz="0" w:space="0" w:color="auto"/>
                <w:bottom w:val="none" w:sz="0" w:space="0" w:color="auto"/>
                <w:right w:val="none" w:sz="0" w:space="0" w:color="auto"/>
              </w:divBdr>
              <w:divsChild>
                <w:div w:id="851913997">
                  <w:marLeft w:val="0"/>
                  <w:marRight w:val="0"/>
                  <w:marTop w:val="0"/>
                  <w:marBottom w:val="0"/>
                  <w:divBdr>
                    <w:top w:val="none" w:sz="0" w:space="0" w:color="auto"/>
                    <w:left w:val="none" w:sz="0" w:space="0" w:color="auto"/>
                    <w:bottom w:val="none" w:sz="0" w:space="0" w:color="auto"/>
                    <w:right w:val="none" w:sz="0" w:space="0" w:color="auto"/>
                  </w:divBdr>
                  <w:divsChild>
                    <w:div w:id="2212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58295">
      <w:bodyDiv w:val="1"/>
      <w:marLeft w:val="0"/>
      <w:marRight w:val="0"/>
      <w:marTop w:val="0"/>
      <w:marBottom w:val="0"/>
      <w:divBdr>
        <w:top w:val="none" w:sz="0" w:space="0" w:color="auto"/>
        <w:left w:val="none" w:sz="0" w:space="0" w:color="auto"/>
        <w:bottom w:val="none" w:sz="0" w:space="0" w:color="auto"/>
        <w:right w:val="none" w:sz="0" w:space="0" w:color="auto"/>
      </w:divBdr>
    </w:div>
    <w:div w:id="1307779297">
      <w:bodyDiv w:val="1"/>
      <w:marLeft w:val="0"/>
      <w:marRight w:val="0"/>
      <w:marTop w:val="0"/>
      <w:marBottom w:val="0"/>
      <w:divBdr>
        <w:top w:val="none" w:sz="0" w:space="0" w:color="auto"/>
        <w:left w:val="none" w:sz="0" w:space="0" w:color="auto"/>
        <w:bottom w:val="none" w:sz="0" w:space="0" w:color="auto"/>
        <w:right w:val="none" w:sz="0" w:space="0" w:color="auto"/>
      </w:divBdr>
    </w:div>
    <w:div w:id="1319726834">
      <w:bodyDiv w:val="1"/>
      <w:marLeft w:val="0"/>
      <w:marRight w:val="0"/>
      <w:marTop w:val="0"/>
      <w:marBottom w:val="0"/>
      <w:divBdr>
        <w:top w:val="none" w:sz="0" w:space="0" w:color="auto"/>
        <w:left w:val="none" w:sz="0" w:space="0" w:color="auto"/>
        <w:bottom w:val="none" w:sz="0" w:space="0" w:color="auto"/>
        <w:right w:val="none" w:sz="0" w:space="0" w:color="auto"/>
      </w:divBdr>
      <w:divsChild>
        <w:div w:id="1379402767">
          <w:marLeft w:val="0"/>
          <w:marRight w:val="0"/>
          <w:marTop w:val="0"/>
          <w:marBottom w:val="0"/>
          <w:divBdr>
            <w:top w:val="none" w:sz="0" w:space="0" w:color="auto"/>
            <w:left w:val="none" w:sz="0" w:space="0" w:color="auto"/>
            <w:bottom w:val="none" w:sz="0" w:space="0" w:color="auto"/>
            <w:right w:val="none" w:sz="0" w:space="0" w:color="auto"/>
          </w:divBdr>
          <w:divsChild>
            <w:div w:id="1275136370">
              <w:marLeft w:val="0"/>
              <w:marRight w:val="0"/>
              <w:marTop w:val="0"/>
              <w:marBottom w:val="0"/>
              <w:divBdr>
                <w:top w:val="none" w:sz="0" w:space="0" w:color="auto"/>
                <w:left w:val="none" w:sz="0" w:space="0" w:color="auto"/>
                <w:bottom w:val="none" w:sz="0" w:space="0" w:color="auto"/>
                <w:right w:val="none" w:sz="0" w:space="0" w:color="auto"/>
              </w:divBdr>
              <w:divsChild>
                <w:div w:id="1647278583">
                  <w:marLeft w:val="0"/>
                  <w:marRight w:val="0"/>
                  <w:marTop w:val="0"/>
                  <w:marBottom w:val="0"/>
                  <w:divBdr>
                    <w:top w:val="none" w:sz="0" w:space="0" w:color="auto"/>
                    <w:left w:val="none" w:sz="0" w:space="0" w:color="auto"/>
                    <w:bottom w:val="none" w:sz="0" w:space="0" w:color="auto"/>
                    <w:right w:val="none" w:sz="0" w:space="0" w:color="auto"/>
                  </w:divBdr>
                </w:div>
                <w:div w:id="9206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8202">
      <w:bodyDiv w:val="1"/>
      <w:marLeft w:val="0"/>
      <w:marRight w:val="0"/>
      <w:marTop w:val="0"/>
      <w:marBottom w:val="0"/>
      <w:divBdr>
        <w:top w:val="none" w:sz="0" w:space="0" w:color="auto"/>
        <w:left w:val="none" w:sz="0" w:space="0" w:color="auto"/>
        <w:bottom w:val="none" w:sz="0" w:space="0" w:color="auto"/>
        <w:right w:val="none" w:sz="0" w:space="0" w:color="auto"/>
      </w:divBdr>
    </w:div>
    <w:div w:id="1349523923">
      <w:bodyDiv w:val="1"/>
      <w:marLeft w:val="0"/>
      <w:marRight w:val="0"/>
      <w:marTop w:val="0"/>
      <w:marBottom w:val="0"/>
      <w:divBdr>
        <w:top w:val="none" w:sz="0" w:space="0" w:color="auto"/>
        <w:left w:val="none" w:sz="0" w:space="0" w:color="auto"/>
        <w:bottom w:val="none" w:sz="0" w:space="0" w:color="auto"/>
        <w:right w:val="none" w:sz="0" w:space="0" w:color="auto"/>
      </w:divBdr>
    </w:div>
    <w:div w:id="1351226406">
      <w:bodyDiv w:val="1"/>
      <w:marLeft w:val="0"/>
      <w:marRight w:val="0"/>
      <w:marTop w:val="0"/>
      <w:marBottom w:val="0"/>
      <w:divBdr>
        <w:top w:val="none" w:sz="0" w:space="0" w:color="auto"/>
        <w:left w:val="none" w:sz="0" w:space="0" w:color="auto"/>
        <w:bottom w:val="none" w:sz="0" w:space="0" w:color="auto"/>
        <w:right w:val="none" w:sz="0" w:space="0" w:color="auto"/>
      </w:divBdr>
      <w:divsChild>
        <w:div w:id="2125416045">
          <w:marLeft w:val="0"/>
          <w:marRight w:val="0"/>
          <w:marTop w:val="0"/>
          <w:marBottom w:val="0"/>
          <w:divBdr>
            <w:top w:val="none" w:sz="0" w:space="0" w:color="auto"/>
            <w:left w:val="none" w:sz="0" w:space="0" w:color="auto"/>
            <w:bottom w:val="none" w:sz="0" w:space="0" w:color="auto"/>
            <w:right w:val="none" w:sz="0" w:space="0" w:color="auto"/>
          </w:divBdr>
          <w:divsChild>
            <w:div w:id="561796706">
              <w:marLeft w:val="0"/>
              <w:marRight w:val="0"/>
              <w:marTop w:val="0"/>
              <w:marBottom w:val="0"/>
              <w:divBdr>
                <w:top w:val="none" w:sz="0" w:space="0" w:color="auto"/>
                <w:left w:val="none" w:sz="0" w:space="0" w:color="auto"/>
                <w:bottom w:val="none" w:sz="0" w:space="0" w:color="auto"/>
                <w:right w:val="none" w:sz="0" w:space="0" w:color="auto"/>
              </w:divBdr>
              <w:divsChild>
                <w:div w:id="3470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7192">
      <w:bodyDiv w:val="1"/>
      <w:marLeft w:val="0"/>
      <w:marRight w:val="0"/>
      <w:marTop w:val="0"/>
      <w:marBottom w:val="0"/>
      <w:divBdr>
        <w:top w:val="none" w:sz="0" w:space="0" w:color="auto"/>
        <w:left w:val="none" w:sz="0" w:space="0" w:color="auto"/>
        <w:bottom w:val="none" w:sz="0" w:space="0" w:color="auto"/>
        <w:right w:val="none" w:sz="0" w:space="0" w:color="auto"/>
      </w:divBdr>
    </w:div>
    <w:div w:id="1359433653">
      <w:bodyDiv w:val="1"/>
      <w:marLeft w:val="0"/>
      <w:marRight w:val="0"/>
      <w:marTop w:val="0"/>
      <w:marBottom w:val="0"/>
      <w:divBdr>
        <w:top w:val="none" w:sz="0" w:space="0" w:color="auto"/>
        <w:left w:val="none" w:sz="0" w:space="0" w:color="auto"/>
        <w:bottom w:val="none" w:sz="0" w:space="0" w:color="auto"/>
        <w:right w:val="none" w:sz="0" w:space="0" w:color="auto"/>
      </w:divBdr>
    </w:div>
    <w:div w:id="1365864791">
      <w:bodyDiv w:val="1"/>
      <w:marLeft w:val="0"/>
      <w:marRight w:val="0"/>
      <w:marTop w:val="0"/>
      <w:marBottom w:val="0"/>
      <w:divBdr>
        <w:top w:val="none" w:sz="0" w:space="0" w:color="auto"/>
        <w:left w:val="none" w:sz="0" w:space="0" w:color="auto"/>
        <w:bottom w:val="none" w:sz="0" w:space="0" w:color="auto"/>
        <w:right w:val="none" w:sz="0" w:space="0" w:color="auto"/>
      </w:divBdr>
      <w:divsChild>
        <w:div w:id="901676169">
          <w:marLeft w:val="0"/>
          <w:marRight w:val="0"/>
          <w:marTop w:val="0"/>
          <w:marBottom w:val="0"/>
          <w:divBdr>
            <w:top w:val="none" w:sz="0" w:space="0" w:color="auto"/>
            <w:left w:val="none" w:sz="0" w:space="0" w:color="auto"/>
            <w:bottom w:val="none" w:sz="0" w:space="0" w:color="auto"/>
            <w:right w:val="none" w:sz="0" w:space="0" w:color="auto"/>
          </w:divBdr>
          <w:divsChild>
            <w:div w:id="1291980912">
              <w:marLeft w:val="0"/>
              <w:marRight w:val="0"/>
              <w:marTop w:val="0"/>
              <w:marBottom w:val="0"/>
              <w:divBdr>
                <w:top w:val="none" w:sz="0" w:space="0" w:color="auto"/>
                <w:left w:val="none" w:sz="0" w:space="0" w:color="auto"/>
                <w:bottom w:val="none" w:sz="0" w:space="0" w:color="auto"/>
                <w:right w:val="none" w:sz="0" w:space="0" w:color="auto"/>
              </w:divBdr>
              <w:divsChild>
                <w:div w:id="793791338">
                  <w:marLeft w:val="0"/>
                  <w:marRight w:val="0"/>
                  <w:marTop w:val="0"/>
                  <w:marBottom w:val="0"/>
                  <w:divBdr>
                    <w:top w:val="none" w:sz="0" w:space="0" w:color="auto"/>
                    <w:left w:val="none" w:sz="0" w:space="0" w:color="auto"/>
                    <w:bottom w:val="none" w:sz="0" w:space="0" w:color="auto"/>
                    <w:right w:val="none" w:sz="0" w:space="0" w:color="auto"/>
                  </w:divBdr>
                  <w:divsChild>
                    <w:div w:id="2121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49500">
      <w:bodyDiv w:val="1"/>
      <w:marLeft w:val="0"/>
      <w:marRight w:val="0"/>
      <w:marTop w:val="0"/>
      <w:marBottom w:val="0"/>
      <w:divBdr>
        <w:top w:val="none" w:sz="0" w:space="0" w:color="auto"/>
        <w:left w:val="none" w:sz="0" w:space="0" w:color="auto"/>
        <w:bottom w:val="none" w:sz="0" w:space="0" w:color="auto"/>
        <w:right w:val="none" w:sz="0" w:space="0" w:color="auto"/>
      </w:divBdr>
      <w:divsChild>
        <w:div w:id="835994888">
          <w:marLeft w:val="0"/>
          <w:marRight w:val="0"/>
          <w:marTop w:val="0"/>
          <w:marBottom w:val="300"/>
          <w:divBdr>
            <w:top w:val="none" w:sz="0" w:space="0" w:color="auto"/>
            <w:left w:val="none" w:sz="0" w:space="0" w:color="auto"/>
            <w:bottom w:val="none" w:sz="0" w:space="0" w:color="auto"/>
            <w:right w:val="none" w:sz="0" w:space="0" w:color="auto"/>
          </w:divBdr>
          <w:divsChild>
            <w:div w:id="16923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0653">
      <w:bodyDiv w:val="1"/>
      <w:marLeft w:val="0"/>
      <w:marRight w:val="0"/>
      <w:marTop w:val="0"/>
      <w:marBottom w:val="0"/>
      <w:divBdr>
        <w:top w:val="none" w:sz="0" w:space="0" w:color="auto"/>
        <w:left w:val="none" w:sz="0" w:space="0" w:color="auto"/>
        <w:bottom w:val="none" w:sz="0" w:space="0" w:color="auto"/>
        <w:right w:val="none" w:sz="0" w:space="0" w:color="auto"/>
      </w:divBdr>
    </w:div>
    <w:div w:id="1420757215">
      <w:bodyDiv w:val="1"/>
      <w:marLeft w:val="0"/>
      <w:marRight w:val="0"/>
      <w:marTop w:val="0"/>
      <w:marBottom w:val="0"/>
      <w:divBdr>
        <w:top w:val="none" w:sz="0" w:space="0" w:color="auto"/>
        <w:left w:val="none" w:sz="0" w:space="0" w:color="auto"/>
        <w:bottom w:val="none" w:sz="0" w:space="0" w:color="auto"/>
        <w:right w:val="none" w:sz="0" w:space="0" w:color="auto"/>
      </w:divBdr>
    </w:div>
    <w:div w:id="1439182740">
      <w:bodyDiv w:val="1"/>
      <w:marLeft w:val="0"/>
      <w:marRight w:val="0"/>
      <w:marTop w:val="0"/>
      <w:marBottom w:val="0"/>
      <w:divBdr>
        <w:top w:val="none" w:sz="0" w:space="0" w:color="auto"/>
        <w:left w:val="none" w:sz="0" w:space="0" w:color="auto"/>
        <w:bottom w:val="none" w:sz="0" w:space="0" w:color="auto"/>
        <w:right w:val="none" w:sz="0" w:space="0" w:color="auto"/>
      </w:divBdr>
    </w:div>
    <w:div w:id="1445350072">
      <w:bodyDiv w:val="1"/>
      <w:marLeft w:val="0"/>
      <w:marRight w:val="0"/>
      <w:marTop w:val="0"/>
      <w:marBottom w:val="0"/>
      <w:divBdr>
        <w:top w:val="none" w:sz="0" w:space="0" w:color="auto"/>
        <w:left w:val="none" w:sz="0" w:space="0" w:color="auto"/>
        <w:bottom w:val="none" w:sz="0" w:space="0" w:color="auto"/>
        <w:right w:val="none" w:sz="0" w:space="0" w:color="auto"/>
      </w:divBdr>
      <w:divsChild>
        <w:div w:id="643507438">
          <w:marLeft w:val="0"/>
          <w:marRight w:val="0"/>
          <w:marTop w:val="0"/>
          <w:marBottom w:val="0"/>
          <w:divBdr>
            <w:top w:val="none" w:sz="0" w:space="0" w:color="auto"/>
            <w:left w:val="none" w:sz="0" w:space="0" w:color="auto"/>
            <w:bottom w:val="none" w:sz="0" w:space="0" w:color="auto"/>
            <w:right w:val="none" w:sz="0" w:space="0" w:color="auto"/>
          </w:divBdr>
          <w:divsChild>
            <w:div w:id="949699319">
              <w:marLeft w:val="0"/>
              <w:marRight w:val="0"/>
              <w:marTop w:val="0"/>
              <w:marBottom w:val="0"/>
              <w:divBdr>
                <w:top w:val="none" w:sz="0" w:space="0" w:color="auto"/>
                <w:left w:val="none" w:sz="0" w:space="0" w:color="auto"/>
                <w:bottom w:val="none" w:sz="0" w:space="0" w:color="auto"/>
                <w:right w:val="none" w:sz="0" w:space="0" w:color="auto"/>
              </w:divBdr>
              <w:divsChild>
                <w:div w:id="19269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9237">
      <w:bodyDiv w:val="1"/>
      <w:marLeft w:val="0"/>
      <w:marRight w:val="0"/>
      <w:marTop w:val="0"/>
      <w:marBottom w:val="0"/>
      <w:divBdr>
        <w:top w:val="none" w:sz="0" w:space="0" w:color="auto"/>
        <w:left w:val="none" w:sz="0" w:space="0" w:color="auto"/>
        <w:bottom w:val="none" w:sz="0" w:space="0" w:color="auto"/>
        <w:right w:val="none" w:sz="0" w:space="0" w:color="auto"/>
      </w:divBdr>
    </w:div>
    <w:div w:id="1459102656">
      <w:bodyDiv w:val="1"/>
      <w:marLeft w:val="0"/>
      <w:marRight w:val="0"/>
      <w:marTop w:val="0"/>
      <w:marBottom w:val="0"/>
      <w:divBdr>
        <w:top w:val="none" w:sz="0" w:space="0" w:color="auto"/>
        <w:left w:val="none" w:sz="0" w:space="0" w:color="auto"/>
        <w:bottom w:val="none" w:sz="0" w:space="0" w:color="auto"/>
        <w:right w:val="none" w:sz="0" w:space="0" w:color="auto"/>
      </w:divBdr>
    </w:div>
    <w:div w:id="1470242602">
      <w:bodyDiv w:val="1"/>
      <w:marLeft w:val="0"/>
      <w:marRight w:val="0"/>
      <w:marTop w:val="0"/>
      <w:marBottom w:val="0"/>
      <w:divBdr>
        <w:top w:val="none" w:sz="0" w:space="0" w:color="auto"/>
        <w:left w:val="none" w:sz="0" w:space="0" w:color="auto"/>
        <w:bottom w:val="none" w:sz="0" w:space="0" w:color="auto"/>
        <w:right w:val="none" w:sz="0" w:space="0" w:color="auto"/>
      </w:divBdr>
    </w:div>
    <w:div w:id="1485048414">
      <w:bodyDiv w:val="1"/>
      <w:marLeft w:val="0"/>
      <w:marRight w:val="0"/>
      <w:marTop w:val="0"/>
      <w:marBottom w:val="0"/>
      <w:divBdr>
        <w:top w:val="none" w:sz="0" w:space="0" w:color="auto"/>
        <w:left w:val="none" w:sz="0" w:space="0" w:color="auto"/>
        <w:bottom w:val="none" w:sz="0" w:space="0" w:color="auto"/>
        <w:right w:val="none" w:sz="0" w:space="0" w:color="auto"/>
      </w:divBdr>
    </w:div>
    <w:div w:id="1507015611">
      <w:bodyDiv w:val="1"/>
      <w:marLeft w:val="0"/>
      <w:marRight w:val="0"/>
      <w:marTop w:val="0"/>
      <w:marBottom w:val="0"/>
      <w:divBdr>
        <w:top w:val="none" w:sz="0" w:space="0" w:color="auto"/>
        <w:left w:val="none" w:sz="0" w:space="0" w:color="auto"/>
        <w:bottom w:val="none" w:sz="0" w:space="0" w:color="auto"/>
        <w:right w:val="none" w:sz="0" w:space="0" w:color="auto"/>
      </w:divBdr>
    </w:div>
    <w:div w:id="1524780133">
      <w:bodyDiv w:val="1"/>
      <w:marLeft w:val="0"/>
      <w:marRight w:val="0"/>
      <w:marTop w:val="0"/>
      <w:marBottom w:val="0"/>
      <w:divBdr>
        <w:top w:val="none" w:sz="0" w:space="0" w:color="auto"/>
        <w:left w:val="none" w:sz="0" w:space="0" w:color="auto"/>
        <w:bottom w:val="none" w:sz="0" w:space="0" w:color="auto"/>
        <w:right w:val="none" w:sz="0" w:space="0" w:color="auto"/>
      </w:divBdr>
      <w:divsChild>
        <w:div w:id="708802477">
          <w:marLeft w:val="0"/>
          <w:marRight w:val="0"/>
          <w:marTop w:val="0"/>
          <w:marBottom w:val="0"/>
          <w:divBdr>
            <w:top w:val="none" w:sz="0" w:space="0" w:color="auto"/>
            <w:left w:val="none" w:sz="0" w:space="0" w:color="auto"/>
            <w:bottom w:val="none" w:sz="0" w:space="0" w:color="auto"/>
            <w:right w:val="none" w:sz="0" w:space="0" w:color="auto"/>
          </w:divBdr>
          <w:divsChild>
            <w:div w:id="304512904">
              <w:marLeft w:val="0"/>
              <w:marRight w:val="0"/>
              <w:marTop w:val="0"/>
              <w:marBottom w:val="0"/>
              <w:divBdr>
                <w:top w:val="none" w:sz="0" w:space="0" w:color="auto"/>
                <w:left w:val="none" w:sz="0" w:space="0" w:color="auto"/>
                <w:bottom w:val="none" w:sz="0" w:space="0" w:color="auto"/>
                <w:right w:val="none" w:sz="0" w:space="0" w:color="auto"/>
              </w:divBdr>
              <w:divsChild>
                <w:div w:id="1079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8895">
          <w:marLeft w:val="0"/>
          <w:marRight w:val="0"/>
          <w:marTop w:val="0"/>
          <w:marBottom w:val="0"/>
          <w:divBdr>
            <w:top w:val="none" w:sz="0" w:space="0" w:color="auto"/>
            <w:left w:val="none" w:sz="0" w:space="0" w:color="auto"/>
            <w:bottom w:val="none" w:sz="0" w:space="0" w:color="auto"/>
            <w:right w:val="none" w:sz="0" w:space="0" w:color="auto"/>
          </w:divBdr>
          <w:divsChild>
            <w:div w:id="1680498156">
              <w:marLeft w:val="0"/>
              <w:marRight w:val="0"/>
              <w:marTop w:val="0"/>
              <w:marBottom w:val="0"/>
              <w:divBdr>
                <w:top w:val="none" w:sz="0" w:space="0" w:color="auto"/>
                <w:left w:val="none" w:sz="0" w:space="0" w:color="auto"/>
                <w:bottom w:val="none" w:sz="0" w:space="0" w:color="auto"/>
                <w:right w:val="none" w:sz="0" w:space="0" w:color="auto"/>
              </w:divBdr>
              <w:divsChild>
                <w:div w:id="1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0880">
      <w:bodyDiv w:val="1"/>
      <w:marLeft w:val="0"/>
      <w:marRight w:val="0"/>
      <w:marTop w:val="0"/>
      <w:marBottom w:val="0"/>
      <w:divBdr>
        <w:top w:val="none" w:sz="0" w:space="0" w:color="auto"/>
        <w:left w:val="none" w:sz="0" w:space="0" w:color="auto"/>
        <w:bottom w:val="none" w:sz="0" w:space="0" w:color="auto"/>
        <w:right w:val="none" w:sz="0" w:space="0" w:color="auto"/>
      </w:divBdr>
    </w:div>
    <w:div w:id="1541553508">
      <w:bodyDiv w:val="1"/>
      <w:marLeft w:val="0"/>
      <w:marRight w:val="0"/>
      <w:marTop w:val="0"/>
      <w:marBottom w:val="0"/>
      <w:divBdr>
        <w:top w:val="none" w:sz="0" w:space="0" w:color="auto"/>
        <w:left w:val="none" w:sz="0" w:space="0" w:color="auto"/>
        <w:bottom w:val="none" w:sz="0" w:space="0" w:color="auto"/>
        <w:right w:val="none" w:sz="0" w:space="0" w:color="auto"/>
      </w:divBdr>
      <w:divsChild>
        <w:div w:id="1452937646">
          <w:marLeft w:val="0"/>
          <w:marRight w:val="0"/>
          <w:marTop w:val="0"/>
          <w:marBottom w:val="0"/>
          <w:divBdr>
            <w:top w:val="none" w:sz="0" w:space="0" w:color="auto"/>
            <w:left w:val="none" w:sz="0" w:space="0" w:color="auto"/>
            <w:bottom w:val="none" w:sz="0" w:space="0" w:color="auto"/>
            <w:right w:val="none" w:sz="0" w:space="0" w:color="auto"/>
          </w:divBdr>
          <w:divsChild>
            <w:div w:id="1939485885">
              <w:marLeft w:val="0"/>
              <w:marRight w:val="0"/>
              <w:marTop w:val="0"/>
              <w:marBottom w:val="0"/>
              <w:divBdr>
                <w:top w:val="none" w:sz="0" w:space="0" w:color="auto"/>
                <w:left w:val="none" w:sz="0" w:space="0" w:color="auto"/>
                <w:bottom w:val="none" w:sz="0" w:space="0" w:color="auto"/>
                <w:right w:val="none" w:sz="0" w:space="0" w:color="auto"/>
              </w:divBdr>
              <w:divsChild>
                <w:div w:id="6961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9045">
      <w:bodyDiv w:val="1"/>
      <w:marLeft w:val="0"/>
      <w:marRight w:val="0"/>
      <w:marTop w:val="0"/>
      <w:marBottom w:val="0"/>
      <w:divBdr>
        <w:top w:val="none" w:sz="0" w:space="0" w:color="auto"/>
        <w:left w:val="none" w:sz="0" w:space="0" w:color="auto"/>
        <w:bottom w:val="none" w:sz="0" w:space="0" w:color="auto"/>
        <w:right w:val="none" w:sz="0" w:space="0" w:color="auto"/>
      </w:divBdr>
      <w:divsChild>
        <w:div w:id="178929931">
          <w:marLeft w:val="0"/>
          <w:marRight w:val="0"/>
          <w:marTop w:val="0"/>
          <w:marBottom w:val="0"/>
          <w:divBdr>
            <w:top w:val="none" w:sz="0" w:space="0" w:color="auto"/>
            <w:left w:val="none" w:sz="0" w:space="0" w:color="auto"/>
            <w:bottom w:val="none" w:sz="0" w:space="0" w:color="auto"/>
            <w:right w:val="none" w:sz="0" w:space="0" w:color="auto"/>
          </w:divBdr>
          <w:divsChild>
            <w:div w:id="141965940">
              <w:marLeft w:val="0"/>
              <w:marRight w:val="0"/>
              <w:marTop w:val="0"/>
              <w:marBottom w:val="0"/>
              <w:divBdr>
                <w:top w:val="none" w:sz="0" w:space="0" w:color="auto"/>
                <w:left w:val="none" w:sz="0" w:space="0" w:color="auto"/>
                <w:bottom w:val="none" w:sz="0" w:space="0" w:color="auto"/>
                <w:right w:val="none" w:sz="0" w:space="0" w:color="auto"/>
              </w:divBdr>
              <w:divsChild>
                <w:div w:id="3675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6170">
      <w:bodyDiv w:val="1"/>
      <w:marLeft w:val="0"/>
      <w:marRight w:val="0"/>
      <w:marTop w:val="0"/>
      <w:marBottom w:val="0"/>
      <w:divBdr>
        <w:top w:val="none" w:sz="0" w:space="0" w:color="auto"/>
        <w:left w:val="none" w:sz="0" w:space="0" w:color="auto"/>
        <w:bottom w:val="none" w:sz="0" w:space="0" w:color="auto"/>
        <w:right w:val="none" w:sz="0" w:space="0" w:color="auto"/>
      </w:divBdr>
    </w:div>
    <w:div w:id="1583485530">
      <w:bodyDiv w:val="1"/>
      <w:marLeft w:val="0"/>
      <w:marRight w:val="0"/>
      <w:marTop w:val="0"/>
      <w:marBottom w:val="0"/>
      <w:divBdr>
        <w:top w:val="none" w:sz="0" w:space="0" w:color="auto"/>
        <w:left w:val="none" w:sz="0" w:space="0" w:color="auto"/>
        <w:bottom w:val="none" w:sz="0" w:space="0" w:color="auto"/>
        <w:right w:val="none" w:sz="0" w:space="0" w:color="auto"/>
      </w:divBdr>
      <w:divsChild>
        <w:div w:id="517043157">
          <w:marLeft w:val="0"/>
          <w:marRight w:val="0"/>
          <w:marTop w:val="0"/>
          <w:marBottom w:val="0"/>
          <w:divBdr>
            <w:top w:val="none" w:sz="0" w:space="0" w:color="auto"/>
            <w:left w:val="none" w:sz="0" w:space="0" w:color="auto"/>
            <w:bottom w:val="none" w:sz="0" w:space="0" w:color="auto"/>
            <w:right w:val="none" w:sz="0" w:space="0" w:color="auto"/>
          </w:divBdr>
          <w:divsChild>
            <w:div w:id="2108110112">
              <w:marLeft w:val="0"/>
              <w:marRight w:val="0"/>
              <w:marTop w:val="0"/>
              <w:marBottom w:val="0"/>
              <w:divBdr>
                <w:top w:val="none" w:sz="0" w:space="0" w:color="auto"/>
                <w:left w:val="none" w:sz="0" w:space="0" w:color="auto"/>
                <w:bottom w:val="none" w:sz="0" w:space="0" w:color="auto"/>
                <w:right w:val="none" w:sz="0" w:space="0" w:color="auto"/>
              </w:divBdr>
              <w:divsChild>
                <w:div w:id="1037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1972">
      <w:bodyDiv w:val="1"/>
      <w:marLeft w:val="0"/>
      <w:marRight w:val="0"/>
      <w:marTop w:val="0"/>
      <w:marBottom w:val="0"/>
      <w:divBdr>
        <w:top w:val="none" w:sz="0" w:space="0" w:color="auto"/>
        <w:left w:val="none" w:sz="0" w:space="0" w:color="auto"/>
        <w:bottom w:val="none" w:sz="0" w:space="0" w:color="auto"/>
        <w:right w:val="none" w:sz="0" w:space="0" w:color="auto"/>
      </w:divBdr>
    </w:div>
    <w:div w:id="1611624721">
      <w:bodyDiv w:val="1"/>
      <w:marLeft w:val="0"/>
      <w:marRight w:val="0"/>
      <w:marTop w:val="0"/>
      <w:marBottom w:val="0"/>
      <w:divBdr>
        <w:top w:val="none" w:sz="0" w:space="0" w:color="auto"/>
        <w:left w:val="none" w:sz="0" w:space="0" w:color="auto"/>
        <w:bottom w:val="none" w:sz="0" w:space="0" w:color="auto"/>
        <w:right w:val="none" w:sz="0" w:space="0" w:color="auto"/>
      </w:divBdr>
      <w:divsChild>
        <w:div w:id="1417165580">
          <w:marLeft w:val="0"/>
          <w:marRight w:val="0"/>
          <w:marTop w:val="0"/>
          <w:marBottom w:val="0"/>
          <w:divBdr>
            <w:top w:val="none" w:sz="0" w:space="0" w:color="auto"/>
            <w:left w:val="none" w:sz="0" w:space="0" w:color="auto"/>
            <w:bottom w:val="none" w:sz="0" w:space="0" w:color="auto"/>
            <w:right w:val="none" w:sz="0" w:space="0" w:color="auto"/>
          </w:divBdr>
        </w:div>
      </w:divsChild>
    </w:div>
    <w:div w:id="1616057587">
      <w:bodyDiv w:val="1"/>
      <w:marLeft w:val="0"/>
      <w:marRight w:val="0"/>
      <w:marTop w:val="0"/>
      <w:marBottom w:val="0"/>
      <w:divBdr>
        <w:top w:val="none" w:sz="0" w:space="0" w:color="auto"/>
        <w:left w:val="none" w:sz="0" w:space="0" w:color="auto"/>
        <w:bottom w:val="none" w:sz="0" w:space="0" w:color="auto"/>
        <w:right w:val="none" w:sz="0" w:space="0" w:color="auto"/>
      </w:divBdr>
    </w:div>
    <w:div w:id="1628975840">
      <w:bodyDiv w:val="1"/>
      <w:marLeft w:val="0"/>
      <w:marRight w:val="0"/>
      <w:marTop w:val="0"/>
      <w:marBottom w:val="0"/>
      <w:divBdr>
        <w:top w:val="none" w:sz="0" w:space="0" w:color="auto"/>
        <w:left w:val="none" w:sz="0" w:space="0" w:color="auto"/>
        <w:bottom w:val="none" w:sz="0" w:space="0" w:color="auto"/>
        <w:right w:val="none" w:sz="0" w:space="0" w:color="auto"/>
      </w:divBdr>
      <w:divsChild>
        <w:div w:id="1672680154">
          <w:marLeft w:val="0"/>
          <w:marRight w:val="0"/>
          <w:marTop w:val="0"/>
          <w:marBottom w:val="0"/>
          <w:divBdr>
            <w:top w:val="none" w:sz="0" w:space="0" w:color="auto"/>
            <w:left w:val="none" w:sz="0" w:space="0" w:color="auto"/>
            <w:bottom w:val="none" w:sz="0" w:space="0" w:color="auto"/>
            <w:right w:val="none" w:sz="0" w:space="0" w:color="auto"/>
          </w:divBdr>
        </w:div>
        <w:div w:id="1380477689">
          <w:marLeft w:val="0"/>
          <w:marRight w:val="0"/>
          <w:marTop w:val="0"/>
          <w:marBottom w:val="0"/>
          <w:divBdr>
            <w:top w:val="none" w:sz="0" w:space="0" w:color="auto"/>
            <w:left w:val="none" w:sz="0" w:space="0" w:color="auto"/>
            <w:bottom w:val="none" w:sz="0" w:space="0" w:color="auto"/>
            <w:right w:val="none" w:sz="0" w:space="0" w:color="auto"/>
          </w:divBdr>
        </w:div>
        <w:div w:id="47152582">
          <w:marLeft w:val="0"/>
          <w:marRight w:val="0"/>
          <w:marTop w:val="0"/>
          <w:marBottom w:val="0"/>
          <w:divBdr>
            <w:top w:val="none" w:sz="0" w:space="0" w:color="auto"/>
            <w:left w:val="none" w:sz="0" w:space="0" w:color="auto"/>
            <w:bottom w:val="none" w:sz="0" w:space="0" w:color="auto"/>
            <w:right w:val="none" w:sz="0" w:space="0" w:color="auto"/>
          </w:divBdr>
        </w:div>
        <w:div w:id="1311516632">
          <w:marLeft w:val="0"/>
          <w:marRight w:val="0"/>
          <w:marTop w:val="0"/>
          <w:marBottom w:val="0"/>
          <w:divBdr>
            <w:top w:val="none" w:sz="0" w:space="0" w:color="auto"/>
            <w:left w:val="none" w:sz="0" w:space="0" w:color="auto"/>
            <w:bottom w:val="none" w:sz="0" w:space="0" w:color="auto"/>
            <w:right w:val="none" w:sz="0" w:space="0" w:color="auto"/>
          </w:divBdr>
        </w:div>
        <w:div w:id="273906603">
          <w:marLeft w:val="0"/>
          <w:marRight w:val="0"/>
          <w:marTop w:val="0"/>
          <w:marBottom w:val="0"/>
          <w:divBdr>
            <w:top w:val="none" w:sz="0" w:space="0" w:color="auto"/>
            <w:left w:val="none" w:sz="0" w:space="0" w:color="auto"/>
            <w:bottom w:val="none" w:sz="0" w:space="0" w:color="auto"/>
            <w:right w:val="none" w:sz="0" w:space="0" w:color="auto"/>
          </w:divBdr>
        </w:div>
        <w:div w:id="2053454672">
          <w:marLeft w:val="0"/>
          <w:marRight w:val="0"/>
          <w:marTop w:val="0"/>
          <w:marBottom w:val="0"/>
          <w:divBdr>
            <w:top w:val="none" w:sz="0" w:space="0" w:color="auto"/>
            <w:left w:val="none" w:sz="0" w:space="0" w:color="auto"/>
            <w:bottom w:val="none" w:sz="0" w:space="0" w:color="auto"/>
            <w:right w:val="none" w:sz="0" w:space="0" w:color="auto"/>
          </w:divBdr>
        </w:div>
        <w:div w:id="260333301">
          <w:marLeft w:val="0"/>
          <w:marRight w:val="0"/>
          <w:marTop w:val="0"/>
          <w:marBottom w:val="0"/>
          <w:divBdr>
            <w:top w:val="none" w:sz="0" w:space="0" w:color="auto"/>
            <w:left w:val="none" w:sz="0" w:space="0" w:color="auto"/>
            <w:bottom w:val="none" w:sz="0" w:space="0" w:color="auto"/>
            <w:right w:val="none" w:sz="0" w:space="0" w:color="auto"/>
          </w:divBdr>
        </w:div>
        <w:div w:id="1913813940">
          <w:marLeft w:val="0"/>
          <w:marRight w:val="0"/>
          <w:marTop w:val="0"/>
          <w:marBottom w:val="0"/>
          <w:divBdr>
            <w:top w:val="none" w:sz="0" w:space="0" w:color="auto"/>
            <w:left w:val="none" w:sz="0" w:space="0" w:color="auto"/>
            <w:bottom w:val="none" w:sz="0" w:space="0" w:color="auto"/>
            <w:right w:val="none" w:sz="0" w:space="0" w:color="auto"/>
          </w:divBdr>
        </w:div>
      </w:divsChild>
    </w:div>
    <w:div w:id="1638148880">
      <w:bodyDiv w:val="1"/>
      <w:marLeft w:val="0"/>
      <w:marRight w:val="0"/>
      <w:marTop w:val="0"/>
      <w:marBottom w:val="0"/>
      <w:divBdr>
        <w:top w:val="none" w:sz="0" w:space="0" w:color="auto"/>
        <w:left w:val="none" w:sz="0" w:space="0" w:color="auto"/>
        <w:bottom w:val="none" w:sz="0" w:space="0" w:color="auto"/>
        <w:right w:val="none" w:sz="0" w:space="0" w:color="auto"/>
      </w:divBdr>
    </w:div>
    <w:div w:id="1664115649">
      <w:bodyDiv w:val="1"/>
      <w:marLeft w:val="0"/>
      <w:marRight w:val="0"/>
      <w:marTop w:val="0"/>
      <w:marBottom w:val="0"/>
      <w:divBdr>
        <w:top w:val="none" w:sz="0" w:space="0" w:color="auto"/>
        <w:left w:val="none" w:sz="0" w:space="0" w:color="auto"/>
        <w:bottom w:val="none" w:sz="0" w:space="0" w:color="auto"/>
        <w:right w:val="none" w:sz="0" w:space="0" w:color="auto"/>
      </w:divBdr>
    </w:div>
    <w:div w:id="1687096331">
      <w:bodyDiv w:val="1"/>
      <w:marLeft w:val="0"/>
      <w:marRight w:val="0"/>
      <w:marTop w:val="0"/>
      <w:marBottom w:val="0"/>
      <w:divBdr>
        <w:top w:val="none" w:sz="0" w:space="0" w:color="auto"/>
        <w:left w:val="none" w:sz="0" w:space="0" w:color="auto"/>
        <w:bottom w:val="none" w:sz="0" w:space="0" w:color="auto"/>
        <w:right w:val="none" w:sz="0" w:space="0" w:color="auto"/>
      </w:divBdr>
      <w:divsChild>
        <w:div w:id="729419986">
          <w:marLeft w:val="0"/>
          <w:marRight w:val="0"/>
          <w:marTop w:val="0"/>
          <w:marBottom w:val="0"/>
          <w:divBdr>
            <w:top w:val="none" w:sz="0" w:space="0" w:color="auto"/>
            <w:left w:val="none" w:sz="0" w:space="0" w:color="auto"/>
            <w:bottom w:val="none" w:sz="0" w:space="0" w:color="auto"/>
            <w:right w:val="none" w:sz="0" w:space="0" w:color="auto"/>
          </w:divBdr>
          <w:divsChild>
            <w:div w:id="2017875918">
              <w:marLeft w:val="0"/>
              <w:marRight w:val="0"/>
              <w:marTop w:val="0"/>
              <w:marBottom w:val="0"/>
              <w:divBdr>
                <w:top w:val="none" w:sz="0" w:space="0" w:color="auto"/>
                <w:left w:val="none" w:sz="0" w:space="0" w:color="auto"/>
                <w:bottom w:val="none" w:sz="0" w:space="0" w:color="auto"/>
                <w:right w:val="none" w:sz="0" w:space="0" w:color="auto"/>
              </w:divBdr>
              <w:divsChild>
                <w:div w:id="17656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2670">
      <w:bodyDiv w:val="1"/>
      <w:marLeft w:val="0"/>
      <w:marRight w:val="0"/>
      <w:marTop w:val="0"/>
      <w:marBottom w:val="0"/>
      <w:divBdr>
        <w:top w:val="none" w:sz="0" w:space="0" w:color="auto"/>
        <w:left w:val="none" w:sz="0" w:space="0" w:color="auto"/>
        <w:bottom w:val="none" w:sz="0" w:space="0" w:color="auto"/>
        <w:right w:val="none" w:sz="0" w:space="0" w:color="auto"/>
      </w:divBdr>
    </w:div>
    <w:div w:id="1712539366">
      <w:bodyDiv w:val="1"/>
      <w:marLeft w:val="0"/>
      <w:marRight w:val="0"/>
      <w:marTop w:val="0"/>
      <w:marBottom w:val="0"/>
      <w:divBdr>
        <w:top w:val="none" w:sz="0" w:space="0" w:color="auto"/>
        <w:left w:val="none" w:sz="0" w:space="0" w:color="auto"/>
        <w:bottom w:val="none" w:sz="0" w:space="0" w:color="auto"/>
        <w:right w:val="none" w:sz="0" w:space="0" w:color="auto"/>
      </w:divBdr>
      <w:divsChild>
        <w:div w:id="412822521">
          <w:marLeft w:val="0"/>
          <w:marRight w:val="0"/>
          <w:marTop w:val="0"/>
          <w:marBottom w:val="0"/>
          <w:divBdr>
            <w:top w:val="none" w:sz="0" w:space="0" w:color="auto"/>
            <w:left w:val="none" w:sz="0" w:space="0" w:color="auto"/>
            <w:bottom w:val="none" w:sz="0" w:space="0" w:color="auto"/>
            <w:right w:val="none" w:sz="0" w:space="0" w:color="auto"/>
          </w:divBdr>
        </w:div>
        <w:div w:id="253057857">
          <w:marLeft w:val="0"/>
          <w:marRight w:val="0"/>
          <w:marTop w:val="0"/>
          <w:marBottom w:val="0"/>
          <w:divBdr>
            <w:top w:val="none" w:sz="0" w:space="0" w:color="auto"/>
            <w:left w:val="none" w:sz="0" w:space="0" w:color="auto"/>
            <w:bottom w:val="none" w:sz="0" w:space="0" w:color="auto"/>
            <w:right w:val="none" w:sz="0" w:space="0" w:color="auto"/>
          </w:divBdr>
        </w:div>
        <w:div w:id="2103914478">
          <w:marLeft w:val="0"/>
          <w:marRight w:val="0"/>
          <w:marTop w:val="0"/>
          <w:marBottom w:val="0"/>
          <w:divBdr>
            <w:top w:val="none" w:sz="0" w:space="0" w:color="auto"/>
            <w:left w:val="none" w:sz="0" w:space="0" w:color="auto"/>
            <w:bottom w:val="none" w:sz="0" w:space="0" w:color="auto"/>
            <w:right w:val="none" w:sz="0" w:space="0" w:color="auto"/>
          </w:divBdr>
        </w:div>
      </w:divsChild>
    </w:div>
    <w:div w:id="1714311787">
      <w:bodyDiv w:val="1"/>
      <w:marLeft w:val="0"/>
      <w:marRight w:val="0"/>
      <w:marTop w:val="0"/>
      <w:marBottom w:val="0"/>
      <w:divBdr>
        <w:top w:val="none" w:sz="0" w:space="0" w:color="auto"/>
        <w:left w:val="none" w:sz="0" w:space="0" w:color="auto"/>
        <w:bottom w:val="none" w:sz="0" w:space="0" w:color="auto"/>
        <w:right w:val="none" w:sz="0" w:space="0" w:color="auto"/>
      </w:divBdr>
      <w:divsChild>
        <w:div w:id="1596786089">
          <w:marLeft w:val="0"/>
          <w:marRight w:val="0"/>
          <w:marTop w:val="0"/>
          <w:marBottom w:val="0"/>
          <w:divBdr>
            <w:top w:val="none" w:sz="0" w:space="0" w:color="auto"/>
            <w:left w:val="none" w:sz="0" w:space="0" w:color="auto"/>
            <w:bottom w:val="none" w:sz="0" w:space="0" w:color="auto"/>
            <w:right w:val="none" w:sz="0" w:space="0" w:color="auto"/>
          </w:divBdr>
          <w:divsChild>
            <w:div w:id="42102424">
              <w:marLeft w:val="0"/>
              <w:marRight w:val="0"/>
              <w:marTop w:val="0"/>
              <w:marBottom w:val="0"/>
              <w:divBdr>
                <w:top w:val="none" w:sz="0" w:space="0" w:color="auto"/>
                <w:left w:val="none" w:sz="0" w:space="0" w:color="auto"/>
                <w:bottom w:val="none" w:sz="0" w:space="0" w:color="auto"/>
                <w:right w:val="none" w:sz="0" w:space="0" w:color="auto"/>
              </w:divBdr>
              <w:divsChild>
                <w:div w:id="1131284877">
                  <w:marLeft w:val="0"/>
                  <w:marRight w:val="0"/>
                  <w:marTop w:val="0"/>
                  <w:marBottom w:val="0"/>
                  <w:divBdr>
                    <w:top w:val="none" w:sz="0" w:space="0" w:color="auto"/>
                    <w:left w:val="none" w:sz="0" w:space="0" w:color="auto"/>
                    <w:bottom w:val="none" w:sz="0" w:space="0" w:color="auto"/>
                    <w:right w:val="none" w:sz="0" w:space="0" w:color="auto"/>
                  </w:divBdr>
                </w:div>
              </w:divsChild>
            </w:div>
            <w:div w:id="398675556">
              <w:marLeft w:val="0"/>
              <w:marRight w:val="0"/>
              <w:marTop w:val="0"/>
              <w:marBottom w:val="0"/>
              <w:divBdr>
                <w:top w:val="none" w:sz="0" w:space="0" w:color="auto"/>
                <w:left w:val="none" w:sz="0" w:space="0" w:color="auto"/>
                <w:bottom w:val="none" w:sz="0" w:space="0" w:color="auto"/>
                <w:right w:val="none" w:sz="0" w:space="0" w:color="auto"/>
              </w:divBdr>
              <w:divsChild>
                <w:div w:id="14547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364">
          <w:marLeft w:val="0"/>
          <w:marRight w:val="0"/>
          <w:marTop w:val="0"/>
          <w:marBottom w:val="0"/>
          <w:divBdr>
            <w:top w:val="none" w:sz="0" w:space="0" w:color="auto"/>
            <w:left w:val="none" w:sz="0" w:space="0" w:color="auto"/>
            <w:bottom w:val="none" w:sz="0" w:space="0" w:color="auto"/>
            <w:right w:val="none" w:sz="0" w:space="0" w:color="auto"/>
          </w:divBdr>
          <w:divsChild>
            <w:div w:id="608202468">
              <w:marLeft w:val="0"/>
              <w:marRight w:val="0"/>
              <w:marTop w:val="0"/>
              <w:marBottom w:val="0"/>
              <w:divBdr>
                <w:top w:val="none" w:sz="0" w:space="0" w:color="auto"/>
                <w:left w:val="none" w:sz="0" w:space="0" w:color="auto"/>
                <w:bottom w:val="none" w:sz="0" w:space="0" w:color="auto"/>
                <w:right w:val="none" w:sz="0" w:space="0" w:color="auto"/>
              </w:divBdr>
              <w:divsChild>
                <w:div w:id="6464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3089">
      <w:bodyDiv w:val="1"/>
      <w:marLeft w:val="0"/>
      <w:marRight w:val="0"/>
      <w:marTop w:val="0"/>
      <w:marBottom w:val="0"/>
      <w:divBdr>
        <w:top w:val="none" w:sz="0" w:space="0" w:color="auto"/>
        <w:left w:val="none" w:sz="0" w:space="0" w:color="auto"/>
        <w:bottom w:val="none" w:sz="0" w:space="0" w:color="auto"/>
        <w:right w:val="none" w:sz="0" w:space="0" w:color="auto"/>
      </w:divBdr>
      <w:divsChild>
        <w:div w:id="1112937780">
          <w:marLeft w:val="0"/>
          <w:marRight w:val="0"/>
          <w:marTop w:val="0"/>
          <w:marBottom w:val="0"/>
          <w:divBdr>
            <w:top w:val="none" w:sz="0" w:space="0" w:color="auto"/>
            <w:left w:val="none" w:sz="0" w:space="0" w:color="auto"/>
            <w:bottom w:val="none" w:sz="0" w:space="0" w:color="auto"/>
            <w:right w:val="none" w:sz="0" w:space="0" w:color="auto"/>
          </w:divBdr>
          <w:divsChild>
            <w:div w:id="594483827">
              <w:marLeft w:val="0"/>
              <w:marRight w:val="0"/>
              <w:marTop w:val="0"/>
              <w:marBottom w:val="0"/>
              <w:divBdr>
                <w:top w:val="none" w:sz="0" w:space="0" w:color="auto"/>
                <w:left w:val="none" w:sz="0" w:space="0" w:color="auto"/>
                <w:bottom w:val="none" w:sz="0" w:space="0" w:color="auto"/>
                <w:right w:val="none" w:sz="0" w:space="0" w:color="auto"/>
              </w:divBdr>
              <w:divsChild>
                <w:div w:id="1829785843">
                  <w:marLeft w:val="0"/>
                  <w:marRight w:val="0"/>
                  <w:marTop w:val="0"/>
                  <w:marBottom w:val="0"/>
                  <w:divBdr>
                    <w:top w:val="none" w:sz="0" w:space="0" w:color="auto"/>
                    <w:left w:val="none" w:sz="0" w:space="0" w:color="auto"/>
                    <w:bottom w:val="none" w:sz="0" w:space="0" w:color="auto"/>
                    <w:right w:val="none" w:sz="0" w:space="0" w:color="auto"/>
                  </w:divBdr>
                  <w:divsChild>
                    <w:div w:id="14494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01986">
      <w:bodyDiv w:val="1"/>
      <w:marLeft w:val="0"/>
      <w:marRight w:val="0"/>
      <w:marTop w:val="0"/>
      <w:marBottom w:val="0"/>
      <w:divBdr>
        <w:top w:val="none" w:sz="0" w:space="0" w:color="auto"/>
        <w:left w:val="none" w:sz="0" w:space="0" w:color="auto"/>
        <w:bottom w:val="none" w:sz="0" w:space="0" w:color="auto"/>
        <w:right w:val="none" w:sz="0" w:space="0" w:color="auto"/>
      </w:divBdr>
    </w:div>
    <w:div w:id="1765882761">
      <w:bodyDiv w:val="1"/>
      <w:marLeft w:val="0"/>
      <w:marRight w:val="0"/>
      <w:marTop w:val="0"/>
      <w:marBottom w:val="0"/>
      <w:divBdr>
        <w:top w:val="none" w:sz="0" w:space="0" w:color="auto"/>
        <w:left w:val="none" w:sz="0" w:space="0" w:color="auto"/>
        <w:bottom w:val="none" w:sz="0" w:space="0" w:color="auto"/>
        <w:right w:val="none" w:sz="0" w:space="0" w:color="auto"/>
      </w:divBdr>
      <w:divsChild>
        <w:div w:id="550851756">
          <w:marLeft w:val="0"/>
          <w:marRight w:val="0"/>
          <w:marTop w:val="0"/>
          <w:marBottom w:val="0"/>
          <w:divBdr>
            <w:top w:val="none" w:sz="0" w:space="0" w:color="auto"/>
            <w:left w:val="none" w:sz="0" w:space="0" w:color="auto"/>
            <w:bottom w:val="none" w:sz="0" w:space="0" w:color="auto"/>
            <w:right w:val="none" w:sz="0" w:space="0" w:color="auto"/>
          </w:divBdr>
          <w:divsChild>
            <w:div w:id="1037194230">
              <w:marLeft w:val="0"/>
              <w:marRight w:val="0"/>
              <w:marTop w:val="0"/>
              <w:marBottom w:val="0"/>
              <w:divBdr>
                <w:top w:val="none" w:sz="0" w:space="0" w:color="auto"/>
                <w:left w:val="none" w:sz="0" w:space="0" w:color="auto"/>
                <w:bottom w:val="none" w:sz="0" w:space="0" w:color="auto"/>
                <w:right w:val="none" w:sz="0" w:space="0" w:color="auto"/>
              </w:divBdr>
              <w:divsChild>
                <w:div w:id="759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5093">
      <w:bodyDiv w:val="1"/>
      <w:marLeft w:val="0"/>
      <w:marRight w:val="0"/>
      <w:marTop w:val="0"/>
      <w:marBottom w:val="0"/>
      <w:divBdr>
        <w:top w:val="none" w:sz="0" w:space="0" w:color="auto"/>
        <w:left w:val="none" w:sz="0" w:space="0" w:color="auto"/>
        <w:bottom w:val="none" w:sz="0" w:space="0" w:color="auto"/>
        <w:right w:val="none" w:sz="0" w:space="0" w:color="auto"/>
      </w:divBdr>
    </w:div>
    <w:div w:id="1799184445">
      <w:bodyDiv w:val="1"/>
      <w:marLeft w:val="0"/>
      <w:marRight w:val="0"/>
      <w:marTop w:val="0"/>
      <w:marBottom w:val="0"/>
      <w:divBdr>
        <w:top w:val="none" w:sz="0" w:space="0" w:color="auto"/>
        <w:left w:val="none" w:sz="0" w:space="0" w:color="auto"/>
        <w:bottom w:val="none" w:sz="0" w:space="0" w:color="auto"/>
        <w:right w:val="none" w:sz="0" w:space="0" w:color="auto"/>
      </w:divBdr>
    </w:div>
    <w:div w:id="1805272814">
      <w:bodyDiv w:val="1"/>
      <w:marLeft w:val="0"/>
      <w:marRight w:val="0"/>
      <w:marTop w:val="0"/>
      <w:marBottom w:val="0"/>
      <w:divBdr>
        <w:top w:val="none" w:sz="0" w:space="0" w:color="auto"/>
        <w:left w:val="none" w:sz="0" w:space="0" w:color="auto"/>
        <w:bottom w:val="none" w:sz="0" w:space="0" w:color="auto"/>
        <w:right w:val="none" w:sz="0" w:space="0" w:color="auto"/>
      </w:divBdr>
    </w:div>
    <w:div w:id="1808163189">
      <w:bodyDiv w:val="1"/>
      <w:marLeft w:val="0"/>
      <w:marRight w:val="0"/>
      <w:marTop w:val="0"/>
      <w:marBottom w:val="0"/>
      <w:divBdr>
        <w:top w:val="none" w:sz="0" w:space="0" w:color="auto"/>
        <w:left w:val="none" w:sz="0" w:space="0" w:color="auto"/>
        <w:bottom w:val="none" w:sz="0" w:space="0" w:color="auto"/>
        <w:right w:val="none" w:sz="0" w:space="0" w:color="auto"/>
      </w:divBdr>
      <w:divsChild>
        <w:div w:id="552278017">
          <w:marLeft w:val="0"/>
          <w:marRight w:val="0"/>
          <w:marTop w:val="0"/>
          <w:marBottom w:val="0"/>
          <w:divBdr>
            <w:top w:val="none" w:sz="0" w:space="0" w:color="auto"/>
            <w:left w:val="none" w:sz="0" w:space="0" w:color="auto"/>
            <w:bottom w:val="none" w:sz="0" w:space="0" w:color="auto"/>
            <w:right w:val="none" w:sz="0" w:space="0" w:color="auto"/>
          </w:divBdr>
          <w:divsChild>
            <w:div w:id="133448653">
              <w:marLeft w:val="0"/>
              <w:marRight w:val="0"/>
              <w:marTop w:val="0"/>
              <w:marBottom w:val="0"/>
              <w:divBdr>
                <w:top w:val="none" w:sz="0" w:space="0" w:color="auto"/>
                <w:left w:val="none" w:sz="0" w:space="0" w:color="auto"/>
                <w:bottom w:val="none" w:sz="0" w:space="0" w:color="auto"/>
                <w:right w:val="none" w:sz="0" w:space="0" w:color="auto"/>
              </w:divBdr>
              <w:divsChild>
                <w:div w:id="10182686">
                  <w:marLeft w:val="0"/>
                  <w:marRight w:val="0"/>
                  <w:marTop w:val="0"/>
                  <w:marBottom w:val="0"/>
                  <w:divBdr>
                    <w:top w:val="none" w:sz="0" w:space="0" w:color="auto"/>
                    <w:left w:val="none" w:sz="0" w:space="0" w:color="auto"/>
                    <w:bottom w:val="none" w:sz="0" w:space="0" w:color="auto"/>
                    <w:right w:val="none" w:sz="0" w:space="0" w:color="auto"/>
                  </w:divBdr>
                  <w:divsChild>
                    <w:div w:id="4089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4727">
      <w:bodyDiv w:val="1"/>
      <w:marLeft w:val="0"/>
      <w:marRight w:val="0"/>
      <w:marTop w:val="0"/>
      <w:marBottom w:val="0"/>
      <w:divBdr>
        <w:top w:val="none" w:sz="0" w:space="0" w:color="auto"/>
        <w:left w:val="none" w:sz="0" w:space="0" w:color="auto"/>
        <w:bottom w:val="none" w:sz="0" w:space="0" w:color="auto"/>
        <w:right w:val="none" w:sz="0" w:space="0" w:color="auto"/>
      </w:divBdr>
      <w:divsChild>
        <w:div w:id="434057823">
          <w:marLeft w:val="0"/>
          <w:marRight w:val="0"/>
          <w:marTop w:val="0"/>
          <w:marBottom w:val="0"/>
          <w:divBdr>
            <w:top w:val="none" w:sz="0" w:space="0" w:color="auto"/>
            <w:left w:val="none" w:sz="0" w:space="0" w:color="auto"/>
            <w:bottom w:val="none" w:sz="0" w:space="0" w:color="auto"/>
            <w:right w:val="none" w:sz="0" w:space="0" w:color="auto"/>
          </w:divBdr>
          <w:divsChild>
            <w:div w:id="532576528">
              <w:marLeft w:val="0"/>
              <w:marRight w:val="0"/>
              <w:marTop w:val="0"/>
              <w:marBottom w:val="0"/>
              <w:divBdr>
                <w:top w:val="none" w:sz="0" w:space="0" w:color="auto"/>
                <w:left w:val="none" w:sz="0" w:space="0" w:color="auto"/>
                <w:bottom w:val="none" w:sz="0" w:space="0" w:color="auto"/>
                <w:right w:val="none" w:sz="0" w:space="0" w:color="auto"/>
              </w:divBdr>
              <w:divsChild>
                <w:div w:id="5674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30018">
      <w:bodyDiv w:val="1"/>
      <w:marLeft w:val="0"/>
      <w:marRight w:val="0"/>
      <w:marTop w:val="0"/>
      <w:marBottom w:val="0"/>
      <w:divBdr>
        <w:top w:val="none" w:sz="0" w:space="0" w:color="auto"/>
        <w:left w:val="none" w:sz="0" w:space="0" w:color="auto"/>
        <w:bottom w:val="none" w:sz="0" w:space="0" w:color="auto"/>
        <w:right w:val="none" w:sz="0" w:space="0" w:color="auto"/>
      </w:divBdr>
      <w:divsChild>
        <w:div w:id="871843037">
          <w:marLeft w:val="0"/>
          <w:marRight w:val="0"/>
          <w:marTop w:val="0"/>
          <w:marBottom w:val="0"/>
          <w:divBdr>
            <w:top w:val="none" w:sz="0" w:space="0" w:color="auto"/>
            <w:left w:val="none" w:sz="0" w:space="0" w:color="auto"/>
            <w:bottom w:val="none" w:sz="0" w:space="0" w:color="auto"/>
            <w:right w:val="none" w:sz="0" w:space="0" w:color="auto"/>
          </w:divBdr>
          <w:divsChild>
            <w:div w:id="734666232">
              <w:marLeft w:val="0"/>
              <w:marRight w:val="0"/>
              <w:marTop w:val="0"/>
              <w:marBottom w:val="0"/>
              <w:divBdr>
                <w:top w:val="none" w:sz="0" w:space="0" w:color="auto"/>
                <w:left w:val="none" w:sz="0" w:space="0" w:color="auto"/>
                <w:bottom w:val="none" w:sz="0" w:space="0" w:color="auto"/>
                <w:right w:val="none" w:sz="0" w:space="0" w:color="auto"/>
              </w:divBdr>
              <w:divsChild>
                <w:div w:id="227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1007">
      <w:bodyDiv w:val="1"/>
      <w:marLeft w:val="0"/>
      <w:marRight w:val="0"/>
      <w:marTop w:val="0"/>
      <w:marBottom w:val="0"/>
      <w:divBdr>
        <w:top w:val="none" w:sz="0" w:space="0" w:color="auto"/>
        <w:left w:val="none" w:sz="0" w:space="0" w:color="auto"/>
        <w:bottom w:val="none" w:sz="0" w:space="0" w:color="auto"/>
        <w:right w:val="none" w:sz="0" w:space="0" w:color="auto"/>
      </w:divBdr>
    </w:div>
    <w:div w:id="1906523858">
      <w:bodyDiv w:val="1"/>
      <w:marLeft w:val="0"/>
      <w:marRight w:val="0"/>
      <w:marTop w:val="0"/>
      <w:marBottom w:val="0"/>
      <w:divBdr>
        <w:top w:val="none" w:sz="0" w:space="0" w:color="auto"/>
        <w:left w:val="none" w:sz="0" w:space="0" w:color="auto"/>
        <w:bottom w:val="none" w:sz="0" w:space="0" w:color="auto"/>
        <w:right w:val="none" w:sz="0" w:space="0" w:color="auto"/>
      </w:divBdr>
    </w:div>
    <w:div w:id="1912815075">
      <w:bodyDiv w:val="1"/>
      <w:marLeft w:val="0"/>
      <w:marRight w:val="0"/>
      <w:marTop w:val="0"/>
      <w:marBottom w:val="0"/>
      <w:divBdr>
        <w:top w:val="none" w:sz="0" w:space="0" w:color="auto"/>
        <w:left w:val="none" w:sz="0" w:space="0" w:color="auto"/>
        <w:bottom w:val="none" w:sz="0" w:space="0" w:color="auto"/>
        <w:right w:val="none" w:sz="0" w:space="0" w:color="auto"/>
      </w:divBdr>
    </w:div>
    <w:div w:id="1922330752">
      <w:bodyDiv w:val="1"/>
      <w:marLeft w:val="0"/>
      <w:marRight w:val="0"/>
      <w:marTop w:val="0"/>
      <w:marBottom w:val="0"/>
      <w:divBdr>
        <w:top w:val="none" w:sz="0" w:space="0" w:color="auto"/>
        <w:left w:val="none" w:sz="0" w:space="0" w:color="auto"/>
        <w:bottom w:val="none" w:sz="0" w:space="0" w:color="auto"/>
        <w:right w:val="none" w:sz="0" w:space="0" w:color="auto"/>
      </w:divBdr>
      <w:divsChild>
        <w:div w:id="1480264531">
          <w:marLeft w:val="0"/>
          <w:marRight w:val="0"/>
          <w:marTop w:val="0"/>
          <w:marBottom w:val="0"/>
          <w:divBdr>
            <w:top w:val="none" w:sz="0" w:space="0" w:color="auto"/>
            <w:left w:val="none" w:sz="0" w:space="0" w:color="auto"/>
            <w:bottom w:val="none" w:sz="0" w:space="0" w:color="auto"/>
            <w:right w:val="none" w:sz="0" w:space="0" w:color="auto"/>
          </w:divBdr>
          <w:divsChild>
            <w:div w:id="1008605835">
              <w:marLeft w:val="0"/>
              <w:marRight w:val="0"/>
              <w:marTop w:val="0"/>
              <w:marBottom w:val="0"/>
              <w:divBdr>
                <w:top w:val="none" w:sz="0" w:space="0" w:color="auto"/>
                <w:left w:val="none" w:sz="0" w:space="0" w:color="auto"/>
                <w:bottom w:val="none" w:sz="0" w:space="0" w:color="auto"/>
                <w:right w:val="none" w:sz="0" w:space="0" w:color="auto"/>
              </w:divBdr>
              <w:divsChild>
                <w:div w:id="2068186868">
                  <w:marLeft w:val="0"/>
                  <w:marRight w:val="0"/>
                  <w:marTop w:val="0"/>
                  <w:marBottom w:val="0"/>
                  <w:divBdr>
                    <w:top w:val="none" w:sz="0" w:space="0" w:color="auto"/>
                    <w:left w:val="none" w:sz="0" w:space="0" w:color="auto"/>
                    <w:bottom w:val="none" w:sz="0" w:space="0" w:color="auto"/>
                    <w:right w:val="none" w:sz="0" w:space="0" w:color="auto"/>
                  </w:divBdr>
                  <w:divsChild>
                    <w:div w:id="10666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80946">
      <w:bodyDiv w:val="1"/>
      <w:marLeft w:val="0"/>
      <w:marRight w:val="0"/>
      <w:marTop w:val="0"/>
      <w:marBottom w:val="0"/>
      <w:divBdr>
        <w:top w:val="none" w:sz="0" w:space="0" w:color="auto"/>
        <w:left w:val="none" w:sz="0" w:space="0" w:color="auto"/>
        <w:bottom w:val="none" w:sz="0" w:space="0" w:color="auto"/>
        <w:right w:val="none" w:sz="0" w:space="0" w:color="auto"/>
      </w:divBdr>
      <w:divsChild>
        <w:div w:id="1919754198">
          <w:marLeft w:val="0"/>
          <w:marRight w:val="0"/>
          <w:marTop w:val="0"/>
          <w:marBottom w:val="0"/>
          <w:divBdr>
            <w:top w:val="none" w:sz="0" w:space="0" w:color="auto"/>
            <w:left w:val="none" w:sz="0" w:space="0" w:color="auto"/>
            <w:bottom w:val="none" w:sz="0" w:space="0" w:color="auto"/>
            <w:right w:val="none" w:sz="0" w:space="0" w:color="auto"/>
          </w:divBdr>
          <w:divsChild>
            <w:div w:id="1820076261">
              <w:marLeft w:val="0"/>
              <w:marRight w:val="0"/>
              <w:marTop w:val="0"/>
              <w:marBottom w:val="0"/>
              <w:divBdr>
                <w:top w:val="none" w:sz="0" w:space="0" w:color="auto"/>
                <w:left w:val="none" w:sz="0" w:space="0" w:color="auto"/>
                <w:bottom w:val="none" w:sz="0" w:space="0" w:color="auto"/>
                <w:right w:val="none" w:sz="0" w:space="0" w:color="auto"/>
              </w:divBdr>
              <w:divsChild>
                <w:div w:id="5080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6888">
      <w:bodyDiv w:val="1"/>
      <w:marLeft w:val="0"/>
      <w:marRight w:val="0"/>
      <w:marTop w:val="0"/>
      <w:marBottom w:val="0"/>
      <w:divBdr>
        <w:top w:val="none" w:sz="0" w:space="0" w:color="auto"/>
        <w:left w:val="none" w:sz="0" w:space="0" w:color="auto"/>
        <w:bottom w:val="none" w:sz="0" w:space="0" w:color="auto"/>
        <w:right w:val="none" w:sz="0" w:space="0" w:color="auto"/>
      </w:divBdr>
      <w:divsChild>
        <w:div w:id="1390689938">
          <w:marLeft w:val="0"/>
          <w:marRight w:val="0"/>
          <w:marTop w:val="0"/>
          <w:marBottom w:val="0"/>
          <w:divBdr>
            <w:top w:val="none" w:sz="0" w:space="0" w:color="auto"/>
            <w:left w:val="none" w:sz="0" w:space="0" w:color="auto"/>
            <w:bottom w:val="none" w:sz="0" w:space="0" w:color="auto"/>
            <w:right w:val="none" w:sz="0" w:space="0" w:color="auto"/>
          </w:divBdr>
          <w:divsChild>
            <w:div w:id="1936589416">
              <w:marLeft w:val="0"/>
              <w:marRight w:val="0"/>
              <w:marTop w:val="0"/>
              <w:marBottom w:val="0"/>
              <w:divBdr>
                <w:top w:val="none" w:sz="0" w:space="0" w:color="auto"/>
                <w:left w:val="none" w:sz="0" w:space="0" w:color="auto"/>
                <w:bottom w:val="none" w:sz="0" w:space="0" w:color="auto"/>
                <w:right w:val="none" w:sz="0" w:space="0" w:color="auto"/>
              </w:divBdr>
              <w:divsChild>
                <w:div w:id="84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3818">
      <w:bodyDiv w:val="1"/>
      <w:marLeft w:val="0"/>
      <w:marRight w:val="0"/>
      <w:marTop w:val="0"/>
      <w:marBottom w:val="0"/>
      <w:divBdr>
        <w:top w:val="none" w:sz="0" w:space="0" w:color="auto"/>
        <w:left w:val="none" w:sz="0" w:space="0" w:color="auto"/>
        <w:bottom w:val="none" w:sz="0" w:space="0" w:color="auto"/>
        <w:right w:val="none" w:sz="0" w:space="0" w:color="auto"/>
      </w:divBdr>
    </w:div>
    <w:div w:id="1964727623">
      <w:bodyDiv w:val="1"/>
      <w:marLeft w:val="0"/>
      <w:marRight w:val="0"/>
      <w:marTop w:val="0"/>
      <w:marBottom w:val="0"/>
      <w:divBdr>
        <w:top w:val="none" w:sz="0" w:space="0" w:color="auto"/>
        <w:left w:val="none" w:sz="0" w:space="0" w:color="auto"/>
        <w:bottom w:val="none" w:sz="0" w:space="0" w:color="auto"/>
        <w:right w:val="none" w:sz="0" w:space="0" w:color="auto"/>
      </w:divBdr>
      <w:divsChild>
        <w:div w:id="181088576">
          <w:marLeft w:val="0"/>
          <w:marRight w:val="0"/>
          <w:marTop w:val="0"/>
          <w:marBottom w:val="0"/>
          <w:divBdr>
            <w:top w:val="none" w:sz="0" w:space="0" w:color="auto"/>
            <w:left w:val="none" w:sz="0" w:space="0" w:color="auto"/>
            <w:bottom w:val="none" w:sz="0" w:space="0" w:color="auto"/>
            <w:right w:val="none" w:sz="0" w:space="0" w:color="auto"/>
          </w:divBdr>
          <w:divsChild>
            <w:div w:id="310908860">
              <w:marLeft w:val="0"/>
              <w:marRight w:val="0"/>
              <w:marTop w:val="0"/>
              <w:marBottom w:val="0"/>
              <w:divBdr>
                <w:top w:val="none" w:sz="0" w:space="0" w:color="auto"/>
                <w:left w:val="none" w:sz="0" w:space="0" w:color="auto"/>
                <w:bottom w:val="none" w:sz="0" w:space="0" w:color="auto"/>
                <w:right w:val="none" w:sz="0" w:space="0" w:color="auto"/>
              </w:divBdr>
              <w:divsChild>
                <w:div w:id="7026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196">
      <w:bodyDiv w:val="1"/>
      <w:marLeft w:val="0"/>
      <w:marRight w:val="0"/>
      <w:marTop w:val="0"/>
      <w:marBottom w:val="0"/>
      <w:divBdr>
        <w:top w:val="none" w:sz="0" w:space="0" w:color="auto"/>
        <w:left w:val="none" w:sz="0" w:space="0" w:color="auto"/>
        <w:bottom w:val="none" w:sz="0" w:space="0" w:color="auto"/>
        <w:right w:val="none" w:sz="0" w:space="0" w:color="auto"/>
      </w:divBdr>
    </w:div>
    <w:div w:id="2004550775">
      <w:bodyDiv w:val="1"/>
      <w:marLeft w:val="0"/>
      <w:marRight w:val="0"/>
      <w:marTop w:val="0"/>
      <w:marBottom w:val="0"/>
      <w:divBdr>
        <w:top w:val="none" w:sz="0" w:space="0" w:color="auto"/>
        <w:left w:val="none" w:sz="0" w:space="0" w:color="auto"/>
        <w:bottom w:val="none" w:sz="0" w:space="0" w:color="auto"/>
        <w:right w:val="none" w:sz="0" w:space="0" w:color="auto"/>
      </w:divBdr>
      <w:divsChild>
        <w:div w:id="1427799639">
          <w:marLeft w:val="0"/>
          <w:marRight w:val="0"/>
          <w:marTop w:val="0"/>
          <w:marBottom w:val="0"/>
          <w:divBdr>
            <w:top w:val="none" w:sz="0" w:space="0" w:color="auto"/>
            <w:left w:val="none" w:sz="0" w:space="0" w:color="auto"/>
            <w:bottom w:val="none" w:sz="0" w:space="0" w:color="auto"/>
            <w:right w:val="none" w:sz="0" w:space="0" w:color="auto"/>
          </w:divBdr>
          <w:divsChild>
            <w:div w:id="1726759422">
              <w:marLeft w:val="0"/>
              <w:marRight w:val="0"/>
              <w:marTop w:val="0"/>
              <w:marBottom w:val="0"/>
              <w:divBdr>
                <w:top w:val="none" w:sz="0" w:space="0" w:color="auto"/>
                <w:left w:val="none" w:sz="0" w:space="0" w:color="auto"/>
                <w:bottom w:val="none" w:sz="0" w:space="0" w:color="auto"/>
                <w:right w:val="none" w:sz="0" w:space="0" w:color="auto"/>
              </w:divBdr>
              <w:divsChild>
                <w:div w:id="179978267">
                  <w:marLeft w:val="0"/>
                  <w:marRight w:val="0"/>
                  <w:marTop w:val="0"/>
                  <w:marBottom w:val="0"/>
                  <w:divBdr>
                    <w:top w:val="none" w:sz="0" w:space="0" w:color="auto"/>
                    <w:left w:val="none" w:sz="0" w:space="0" w:color="auto"/>
                    <w:bottom w:val="none" w:sz="0" w:space="0" w:color="auto"/>
                    <w:right w:val="none" w:sz="0" w:space="0" w:color="auto"/>
                  </w:divBdr>
                  <w:divsChild>
                    <w:div w:id="21383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69593">
      <w:bodyDiv w:val="1"/>
      <w:marLeft w:val="0"/>
      <w:marRight w:val="0"/>
      <w:marTop w:val="0"/>
      <w:marBottom w:val="0"/>
      <w:divBdr>
        <w:top w:val="none" w:sz="0" w:space="0" w:color="auto"/>
        <w:left w:val="none" w:sz="0" w:space="0" w:color="auto"/>
        <w:bottom w:val="none" w:sz="0" w:space="0" w:color="auto"/>
        <w:right w:val="none" w:sz="0" w:space="0" w:color="auto"/>
      </w:divBdr>
    </w:div>
    <w:div w:id="2051605640">
      <w:bodyDiv w:val="1"/>
      <w:marLeft w:val="0"/>
      <w:marRight w:val="0"/>
      <w:marTop w:val="0"/>
      <w:marBottom w:val="0"/>
      <w:divBdr>
        <w:top w:val="none" w:sz="0" w:space="0" w:color="auto"/>
        <w:left w:val="none" w:sz="0" w:space="0" w:color="auto"/>
        <w:bottom w:val="none" w:sz="0" w:space="0" w:color="auto"/>
        <w:right w:val="none" w:sz="0" w:space="0" w:color="auto"/>
      </w:divBdr>
    </w:div>
    <w:div w:id="2069915296">
      <w:bodyDiv w:val="1"/>
      <w:marLeft w:val="0"/>
      <w:marRight w:val="0"/>
      <w:marTop w:val="0"/>
      <w:marBottom w:val="0"/>
      <w:divBdr>
        <w:top w:val="none" w:sz="0" w:space="0" w:color="auto"/>
        <w:left w:val="none" w:sz="0" w:space="0" w:color="auto"/>
        <w:bottom w:val="none" w:sz="0" w:space="0" w:color="auto"/>
        <w:right w:val="none" w:sz="0" w:space="0" w:color="auto"/>
      </w:divBdr>
      <w:divsChild>
        <w:div w:id="1868517588">
          <w:marLeft w:val="0"/>
          <w:marRight w:val="0"/>
          <w:marTop w:val="0"/>
          <w:marBottom w:val="0"/>
          <w:divBdr>
            <w:top w:val="none" w:sz="0" w:space="0" w:color="auto"/>
            <w:left w:val="none" w:sz="0" w:space="0" w:color="auto"/>
            <w:bottom w:val="none" w:sz="0" w:space="0" w:color="auto"/>
            <w:right w:val="none" w:sz="0" w:space="0" w:color="auto"/>
          </w:divBdr>
          <w:divsChild>
            <w:div w:id="344599087">
              <w:marLeft w:val="0"/>
              <w:marRight w:val="0"/>
              <w:marTop w:val="0"/>
              <w:marBottom w:val="0"/>
              <w:divBdr>
                <w:top w:val="none" w:sz="0" w:space="0" w:color="auto"/>
                <w:left w:val="none" w:sz="0" w:space="0" w:color="auto"/>
                <w:bottom w:val="none" w:sz="0" w:space="0" w:color="auto"/>
                <w:right w:val="none" w:sz="0" w:space="0" w:color="auto"/>
              </w:divBdr>
              <w:divsChild>
                <w:div w:id="5891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594">
      <w:bodyDiv w:val="1"/>
      <w:marLeft w:val="0"/>
      <w:marRight w:val="0"/>
      <w:marTop w:val="0"/>
      <w:marBottom w:val="0"/>
      <w:divBdr>
        <w:top w:val="none" w:sz="0" w:space="0" w:color="auto"/>
        <w:left w:val="none" w:sz="0" w:space="0" w:color="auto"/>
        <w:bottom w:val="none" w:sz="0" w:space="0" w:color="auto"/>
        <w:right w:val="none" w:sz="0" w:space="0" w:color="auto"/>
      </w:divBdr>
      <w:divsChild>
        <w:div w:id="1583756421">
          <w:marLeft w:val="0"/>
          <w:marRight w:val="0"/>
          <w:marTop w:val="0"/>
          <w:marBottom w:val="0"/>
          <w:divBdr>
            <w:top w:val="none" w:sz="0" w:space="0" w:color="auto"/>
            <w:left w:val="none" w:sz="0" w:space="0" w:color="auto"/>
            <w:bottom w:val="none" w:sz="0" w:space="0" w:color="auto"/>
            <w:right w:val="none" w:sz="0" w:space="0" w:color="auto"/>
          </w:divBdr>
          <w:divsChild>
            <w:div w:id="769356300">
              <w:marLeft w:val="0"/>
              <w:marRight w:val="0"/>
              <w:marTop w:val="0"/>
              <w:marBottom w:val="0"/>
              <w:divBdr>
                <w:top w:val="none" w:sz="0" w:space="0" w:color="auto"/>
                <w:left w:val="none" w:sz="0" w:space="0" w:color="auto"/>
                <w:bottom w:val="none" w:sz="0" w:space="0" w:color="auto"/>
                <w:right w:val="none" w:sz="0" w:space="0" w:color="auto"/>
              </w:divBdr>
              <w:divsChild>
                <w:div w:id="12035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8492">
      <w:bodyDiv w:val="1"/>
      <w:marLeft w:val="0"/>
      <w:marRight w:val="0"/>
      <w:marTop w:val="0"/>
      <w:marBottom w:val="0"/>
      <w:divBdr>
        <w:top w:val="none" w:sz="0" w:space="0" w:color="auto"/>
        <w:left w:val="none" w:sz="0" w:space="0" w:color="auto"/>
        <w:bottom w:val="none" w:sz="0" w:space="0" w:color="auto"/>
        <w:right w:val="none" w:sz="0" w:space="0" w:color="auto"/>
      </w:divBdr>
      <w:divsChild>
        <w:div w:id="1302230434">
          <w:marLeft w:val="0"/>
          <w:marRight w:val="0"/>
          <w:marTop w:val="0"/>
          <w:marBottom w:val="0"/>
          <w:divBdr>
            <w:top w:val="none" w:sz="0" w:space="0" w:color="auto"/>
            <w:left w:val="none" w:sz="0" w:space="0" w:color="auto"/>
            <w:bottom w:val="none" w:sz="0" w:space="0" w:color="auto"/>
            <w:right w:val="none" w:sz="0" w:space="0" w:color="auto"/>
          </w:divBdr>
          <w:divsChild>
            <w:div w:id="192155337">
              <w:marLeft w:val="0"/>
              <w:marRight w:val="0"/>
              <w:marTop w:val="0"/>
              <w:marBottom w:val="0"/>
              <w:divBdr>
                <w:top w:val="none" w:sz="0" w:space="0" w:color="auto"/>
                <w:left w:val="none" w:sz="0" w:space="0" w:color="auto"/>
                <w:bottom w:val="none" w:sz="0" w:space="0" w:color="auto"/>
                <w:right w:val="none" w:sz="0" w:space="0" w:color="auto"/>
              </w:divBdr>
              <w:divsChild>
                <w:div w:id="8639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50201">
      <w:bodyDiv w:val="1"/>
      <w:marLeft w:val="0"/>
      <w:marRight w:val="0"/>
      <w:marTop w:val="0"/>
      <w:marBottom w:val="0"/>
      <w:divBdr>
        <w:top w:val="none" w:sz="0" w:space="0" w:color="auto"/>
        <w:left w:val="none" w:sz="0" w:space="0" w:color="auto"/>
        <w:bottom w:val="none" w:sz="0" w:space="0" w:color="auto"/>
        <w:right w:val="none" w:sz="0" w:space="0" w:color="auto"/>
      </w:divBdr>
    </w:div>
    <w:div w:id="2123575137">
      <w:bodyDiv w:val="1"/>
      <w:marLeft w:val="0"/>
      <w:marRight w:val="0"/>
      <w:marTop w:val="0"/>
      <w:marBottom w:val="0"/>
      <w:divBdr>
        <w:top w:val="none" w:sz="0" w:space="0" w:color="auto"/>
        <w:left w:val="none" w:sz="0" w:space="0" w:color="auto"/>
        <w:bottom w:val="none" w:sz="0" w:space="0" w:color="auto"/>
        <w:right w:val="none" w:sz="0" w:space="0" w:color="auto"/>
      </w:divBdr>
      <w:divsChild>
        <w:div w:id="794756313">
          <w:marLeft w:val="0"/>
          <w:marRight w:val="0"/>
          <w:marTop w:val="0"/>
          <w:marBottom w:val="0"/>
          <w:divBdr>
            <w:top w:val="none" w:sz="0" w:space="0" w:color="auto"/>
            <w:left w:val="none" w:sz="0" w:space="0" w:color="auto"/>
            <w:bottom w:val="none" w:sz="0" w:space="0" w:color="auto"/>
            <w:right w:val="none" w:sz="0" w:space="0" w:color="auto"/>
          </w:divBdr>
          <w:divsChild>
            <w:div w:id="1419214614">
              <w:marLeft w:val="0"/>
              <w:marRight w:val="0"/>
              <w:marTop w:val="0"/>
              <w:marBottom w:val="0"/>
              <w:divBdr>
                <w:top w:val="none" w:sz="0" w:space="0" w:color="auto"/>
                <w:left w:val="none" w:sz="0" w:space="0" w:color="auto"/>
                <w:bottom w:val="none" w:sz="0" w:space="0" w:color="auto"/>
                <w:right w:val="none" w:sz="0" w:space="0" w:color="auto"/>
              </w:divBdr>
              <w:divsChild>
                <w:div w:id="18714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5395">
      <w:bodyDiv w:val="1"/>
      <w:marLeft w:val="0"/>
      <w:marRight w:val="0"/>
      <w:marTop w:val="0"/>
      <w:marBottom w:val="0"/>
      <w:divBdr>
        <w:top w:val="none" w:sz="0" w:space="0" w:color="auto"/>
        <w:left w:val="none" w:sz="0" w:space="0" w:color="auto"/>
        <w:bottom w:val="none" w:sz="0" w:space="0" w:color="auto"/>
        <w:right w:val="none" w:sz="0" w:space="0" w:color="auto"/>
      </w:divBdr>
    </w:div>
    <w:div w:id="2130779167">
      <w:bodyDiv w:val="1"/>
      <w:marLeft w:val="0"/>
      <w:marRight w:val="0"/>
      <w:marTop w:val="0"/>
      <w:marBottom w:val="0"/>
      <w:divBdr>
        <w:top w:val="none" w:sz="0" w:space="0" w:color="auto"/>
        <w:left w:val="none" w:sz="0" w:space="0" w:color="auto"/>
        <w:bottom w:val="none" w:sz="0" w:space="0" w:color="auto"/>
        <w:right w:val="none" w:sz="0" w:space="0" w:color="auto"/>
      </w:divBdr>
    </w:div>
    <w:div w:id="2146847057">
      <w:bodyDiv w:val="1"/>
      <w:marLeft w:val="0"/>
      <w:marRight w:val="0"/>
      <w:marTop w:val="0"/>
      <w:marBottom w:val="0"/>
      <w:divBdr>
        <w:top w:val="none" w:sz="0" w:space="0" w:color="auto"/>
        <w:left w:val="none" w:sz="0" w:space="0" w:color="auto"/>
        <w:bottom w:val="none" w:sz="0" w:space="0" w:color="auto"/>
        <w:right w:val="none" w:sz="0" w:space="0" w:color="auto"/>
      </w:divBdr>
      <w:divsChild>
        <w:div w:id="343169851">
          <w:marLeft w:val="0"/>
          <w:marRight w:val="0"/>
          <w:marTop w:val="0"/>
          <w:marBottom w:val="0"/>
          <w:divBdr>
            <w:top w:val="none" w:sz="0" w:space="0" w:color="auto"/>
            <w:left w:val="none" w:sz="0" w:space="0" w:color="auto"/>
            <w:bottom w:val="none" w:sz="0" w:space="0" w:color="auto"/>
            <w:right w:val="none" w:sz="0" w:space="0" w:color="auto"/>
          </w:divBdr>
          <w:divsChild>
            <w:div w:id="1027096544">
              <w:marLeft w:val="0"/>
              <w:marRight w:val="0"/>
              <w:marTop w:val="0"/>
              <w:marBottom w:val="0"/>
              <w:divBdr>
                <w:top w:val="none" w:sz="0" w:space="0" w:color="auto"/>
                <w:left w:val="none" w:sz="0" w:space="0" w:color="auto"/>
                <w:bottom w:val="none" w:sz="0" w:space="0" w:color="auto"/>
                <w:right w:val="none" w:sz="0" w:space="0" w:color="auto"/>
              </w:divBdr>
              <w:divsChild>
                <w:div w:id="8488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skonstrad.se/wp-content/uploads/2013/12/konsten-att-gestalta-offentliga-miljoer_2013.pdf" TargetMode="External"/><Relationship Id="rId21" Type="http://schemas.openxmlformats.org/officeDocument/2006/relationships/hyperlink" Target="http://kro.se/mu-barometer" TargetMode="External"/><Relationship Id="rId42" Type="http://schemas.openxmlformats.org/officeDocument/2006/relationships/hyperlink" Target="http://news.cision.com/se/vgr-kultur/r/vastra-gotalandsregionen-miljonsatsar---starker-mu-avtalet,c2179256" TargetMode="External"/><Relationship Id="rId47" Type="http://schemas.openxmlformats.org/officeDocument/2006/relationships/hyperlink" Target="http://kro.se/argument-och-verktyg-for-muavtal" TargetMode="External"/><Relationship Id="rId63" Type="http://schemas.openxmlformats.org/officeDocument/2006/relationships/hyperlink" Target="http://www.ltkalmar.se/Documents/Om%20landstinget/Detta%20g&#246;r%20landstinget/Kultur/Konstpolicy%202015.pdf" TargetMode="External"/><Relationship Id="rId68" Type="http://schemas.openxmlformats.org/officeDocument/2006/relationships/hyperlink" Target="http://www.statenskonstrad.se/wp-content/uploads/2013/12/konsten-att-gestalta-offentliga-miljoer_2013.pdf" TargetMode="External"/><Relationship Id="rId84" Type="http://schemas.openxmlformats.org/officeDocument/2006/relationships/hyperlink" Target="https://www.uppsala.se/contentassets/07e92609f01c4cc4a56101b679fb7e20/ateljestod-riktlinjer.pdf" TargetMode="External"/><Relationship Id="rId89" Type="http://schemas.openxmlformats.org/officeDocument/2006/relationships/hyperlink" Target="http://www.bildupphovsratt.se/" TargetMode="External"/><Relationship Id="rId7" Type="http://schemas.openxmlformats.org/officeDocument/2006/relationships/footnotes" Target="footnotes.xml"/><Relationship Id="rId71" Type="http://schemas.openxmlformats.org/officeDocument/2006/relationships/hyperlink" Target="http://www.kcsyd.se/wp-content/uploads/2017/05/2017-05-23-1-regeln-dubbelsidig.pdf" TargetMode="External"/><Relationship Id="rId92" Type="http://schemas.openxmlformats.org/officeDocument/2006/relationships/hyperlink" Target="http://www.kulturradet.se/sv/bidrag/fristad/" TargetMode="External"/><Relationship Id="rId2" Type="http://schemas.openxmlformats.org/officeDocument/2006/relationships/numbering" Target="numbering.xml"/><Relationship Id="rId16" Type="http://schemas.openxmlformats.org/officeDocument/2006/relationships/hyperlink" Target="https://www.facebook.com/KonstnarernasRiksorganisation/" TargetMode="External"/><Relationship Id="rId29" Type="http://schemas.openxmlformats.org/officeDocument/2006/relationships/hyperlink" Target="http://vasteraskonstmuseum.se/kartlaggning-vasteras-stads-konstscen/" TargetMode="External"/><Relationship Id="rId11" Type="http://schemas.openxmlformats.org/officeDocument/2006/relationships/hyperlink" Target="http://www.kro.se/" TargetMode="External"/><Relationship Id="rId24" Type="http://schemas.openxmlformats.org/officeDocument/2006/relationships/hyperlink" Target="http://www.fyrbodal.se/download/18.4b0ee4ea135405c313b6d1/1364458313077/Fyrbodalmodellen+(2).pdf" TargetMode="External"/><Relationship Id="rId32" Type="http://schemas.openxmlformats.org/officeDocument/2006/relationships/hyperlink" Target="http://utveckling.skane.se/siteassets/publikationer_dokument/regional_kulturplan_for_skane_2016-2019_low2.pdf" TargetMode="External"/><Relationship Id="rId37" Type="http://schemas.openxmlformats.org/officeDocument/2006/relationships/hyperlink" Target="http://kro.se/mu-och-avtal" TargetMode="External"/><Relationship Id="rId40" Type="http://schemas.openxmlformats.org/officeDocument/2006/relationships/hyperlink" Target="http://kro.se/sites/default/files/mall_budgetering_konstnarens_medverkansersattningar_utstallningar.xls" TargetMode="External"/><Relationship Id="rId45" Type="http://schemas.openxmlformats.org/officeDocument/2006/relationships/hyperlink" Target="http://kro.se/mu-barometer" TargetMode="External"/><Relationship Id="rId53" Type="http://schemas.openxmlformats.org/officeDocument/2006/relationships/hyperlink" Target="http://www.kcsyd.se/wp-content/uploads/2015/02/Trycksak-Sk&#229;neprojektet.pdf" TargetMode="External"/><Relationship Id="rId58" Type="http://schemas.openxmlformats.org/officeDocument/2006/relationships/hyperlink" Target="http://www.bildupphovsratt.se/avtal-kommuner" TargetMode="External"/><Relationship Id="rId66" Type="http://schemas.openxmlformats.org/officeDocument/2006/relationships/hyperlink" Target="http://www.fyrbodal.se/download/18.4b0ee4ea135405c313b6d1/1364458313077/Fyrbodalmodellen+(2).pdf" TargetMode="External"/><Relationship Id="rId74" Type="http://schemas.openxmlformats.org/officeDocument/2006/relationships/hyperlink" Target="https://www.facebook.com/konstkonsulenternaisverige/" TargetMode="External"/><Relationship Id="rId79" Type="http://schemas.openxmlformats.org/officeDocument/2006/relationships/hyperlink" Target="http://www.kulturskoleradet.se/sites/default/files/atoms/files/forstudie_-_vidareutbildning.pdf" TargetMode="External"/><Relationship Id="rId87" Type="http://schemas.openxmlformats.org/officeDocument/2006/relationships/hyperlink" Target="http://kro.se/Arstabergsmodellen"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sll.se/verksamhet/Kultur/konst-i-landstinget/" TargetMode="External"/><Relationship Id="rId82" Type="http://schemas.openxmlformats.org/officeDocument/2006/relationships/hyperlink" Target="http://kro.se/mu-och-avtal" TargetMode="External"/><Relationship Id="rId90" Type="http://schemas.openxmlformats.org/officeDocument/2006/relationships/hyperlink" Target="http://www.bildupphovsratt.se/avtal-kommuner" TargetMode="External"/><Relationship Id="rId95" Type="http://schemas.openxmlformats.org/officeDocument/2006/relationships/hyperlink" Target="http://www.kulturradet.se/Documents/Verksamhet/Fristader/fri_inlaga_web.pdf" TargetMode="External"/><Relationship Id="rId19" Type="http://schemas.openxmlformats.org/officeDocument/2006/relationships/hyperlink" Target="mailto:pontus@kro.se" TargetMode="External"/><Relationship Id="rId14" Type="http://schemas.openxmlformats.org/officeDocument/2006/relationships/hyperlink" Target="http://www.instagram.com/konstnarernas/" TargetMode="External"/><Relationship Id="rId22" Type="http://schemas.openxmlformats.org/officeDocument/2006/relationships/hyperlink" Target="http://www.boverket.se/sv/samhallsplanering/kommunal-planering/medborgardialog1/metoder-och-kanaler/cultural-planning-och-konst-som-redskap/" TargetMode="External"/><Relationship Id="rId27" Type="http://schemas.openxmlformats.org/officeDocument/2006/relationships/hyperlink" Target="https://www.svt.se/nyheter/lokalt/halland/konstnarer-hjalper-varberg-bygga-ny-stadsdel" TargetMode="External"/><Relationship Id="rId30" Type="http://schemas.openxmlformats.org/officeDocument/2006/relationships/hyperlink" Target="https://www.regionorebrolan.se/Files-sv/%C3%96rebro%20l%C3%A4ns%20landsting/Regional%20utveckling/Kultur/Bild%20och%20form/Bild%20och%20form%20kvadrat_webb.pdf?epslanguage=sv" TargetMode="External"/><Relationship Id="rId35" Type="http://schemas.openxmlformats.org/officeDocument/2006/relationships/hyperlink" Target="http://kro.se/mu-barometer" TargetMode="External"/><Relationship Id="rId43" Type="http://schemas.openxmlformats.org/officeDocument/2006/relationships/hyperlink" Target="http://kro.se/mu-barometer" TargetMode="External"/><Relationship Id="rId48" Type="http://schemas.openxmlformats.org/officeDocument/2006/relationships/hyperlink" Target="http://kro.se/mufragorsvar" TargetMode="External"/><Relationship Id="rId56" Type="http://schemas.openxmlformats.org/officeDocument/2006/relationships/hyperlink" Target="http://www.kif.se/sites/default/files/tavlingsregler.pdf" TargetMode="External"/><Relationship Id="rId64" Type="http://schemas.openxmlformats.org/officeDocument/2006/relationships/hyperlink" Target="http://www.ltkalmar.se/Documents/Om%20landstinget/Detta%20g&#246;r%20landstinget/Kultur/Konstpolicy%202015.pdf" TargetMode="External"/><Relationship Id="rId69" Type="http://schemas.openxmlformats.org/officeDocument/2006/relationships/hyperlink" Target="http://www.konstnarsnamnden.se/default.aspx?id=16314" TargetMode="External"/><Relationship Id="rId77" Type="http://schemas.openxmlformats.org/officeDocument/2006/relationships/hyperlink" Target="http://www.kulturskoleradet.se/sites/default/files/atoms/files/kulturskolan_i_siffror.pdf"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news.cision.com/se/statens-konstrad/r/internationella-konstnarer-forandrar-goteborg---vinnare-klara-i-forsta-tavlingen--nasta-startar-nu-,c2163239" TargetMode="External"/><Relationship Id="rId72" Type="http://schemas.openxmlformats.org/officeDocument/2006/relationships/hyperlink" Target="http://kro.se/annonsera" TargetMode="External"/><Relationship Id="rId80" Type="http://schemas.openxmlformats.org/officeDocument/2006/relationships/hyperlink" Target="http://www.kkv-riks.se/" TargetMode="External"/><Relationship Id="rId85" Type="http://schemas.openxmlformats.org/officeDocument/2006/relationships/hyperlink" Target="https://www.orebro.se/kultur--fritid/foreningsstod/foreningsbidrag--kulturstod/ateljestod.html" TargetMode="External"/><Relationship Id="rId93" Type="http://schemas.openxmlformats.org/officeDocument/2006/relationships/hyperlink" Target="http://www.gavle.se/Kommun--politik/Press-och-informationsmaterial/Pressmeddelanden/Pressmeddelandemapp/Nu-ar-Gavle-fristad/" TargetMode="External"/><Relationship Id="rId98" Type="http://schemas.openxmlformats.org/officeDocument/2006/relationships/hyperlink" Target="http://www.mynewsdesk.com/se/kulturanalys/pressreleases/ny-statistik-hur-utvecklas-de-offentliga-anslagen-till-kultur-1605923" TargetMode="External"/><Relationship Id="rId3" Type="http://schemas.openxmlformats.org/officeDocument/2006/relationships/styles" Target="styles.xml"/><Relationship Id="rId12" Type="http://schemas.openxmlformats.org/officeDocument/2006/relationships/hyperlink" Target="https://www.facebook.com/KonstnarernasRiksorganisation/" TargetMode="External"/><Relationship Id="rId17" Type="http://schemas.openxmlformats.org/officeDocument/2006/relationships/hyperlink" Target="http://www.twitter.com/konstnarerna" TargetMode="External"/><Relationship Id="rId25" Type="http://schemas.openxmlformats.org/officeDocument/2006/relationships/hyperlink" Target="http://www.boverket.se/sv/samhallsplanering/kommunal-planering/medborgardialog1/metoder-och-kanaler/cultural-planning-och-konst-som-redskap/" TargetMode="External"/><Relationship Id="rId33" Type="http://schemas.openxmlformats.org/officeDocument/2006/relationships/hyperlink" Target="http://www.stockholm.se/KulturFritid/Stod/Kulturrapport-2017/" TargetMode="External"/><Relationship Id="rId38" Type="http://schemas.openxmlformats.org/officeDocument/2006/relationships/hyperlink" Target="http://kro.se/argument-och-verktyg-for-muavtal" TargetMode="External"/><Relationship Id="rId46" Type="http://schemas.openxmlformats.org/officeDocument/2006/relationships/hyperlink" Target="http://kro.se/sites/default/files/15-09-04_rapport_mu-barometer_slutversion.pdf" TargetMode="External"/><Relationship Id="rId59" Type="http://schemas.openxmlformats.org/officeDocument/2006/relationships/hyperlink" Target="http://www.goteborgkonst.com/wp-content/uploads/2013/06/TU-enprocentregeln-Goteborg.pdf" TargetMode="External"/><Relationship Id="rId67" Type="http://schemas.openxmlformats.org/officeDocument/2006/relationships/hyperlink" Target="http://samla.raa.se/xmlui/handle/raa/7789" TargetMode="External"/><Relationship Id="rId103" Type="http://schemas.openxmlformats.org/officeDocument/2006/relationships/theme" Target="theme/theme1.xml"/><Relationship Id="rId20" Type="http://schemas.openxmlformats.org/officeDocument/2006/relationships/hyperlink" Target="http://www.tenstakonsthall.se/uploads/130-Inga_undantag_.pdf" TargetMode="External"/><Relationship Id="rId41" Type="http://schemas.openxmlformats.org/officeDocument/2006/relationships/hyperlink" Target="http://kro.se/mu-och-avtal" TargetMode="External"/><Relationship Id="rId54" Type="http://schemas.openxmlformats.org/officeDocument/2006/relationships/hyperlink" Target="http://www.konstnarsnamnden.se/Sve/Nyheter/PDFer/Knamnden_Enprocentrapport_A5_2013_web_2.pdf" TargetMode="External"/><Relationship Id="rId62" Type="http://schemas.openxmlformats.org/officeDocument/2006/relationships/hyperlink" Target="http://www.stockholmkonst.se/" TargetMode="External"/><Relationship Id="rId70" Type="http://schemas.openxmlformats.org/officeDocument/2006/relationships/hyperlink" Target="http://www.kcsyd.se/wp-content/uploads/2015/02/Trycksak-Sk&#229;neprojektet.pdf" TargetMode="External"/><Relationship Id="rId75" Type="http://schemas.openxmlformats.org/officeDocument/2006/relationships/hyperlink" Target="http://www.resurscentrumforkonst.se/" TargetMode="External"/><Relationship Id="rId83" Type="http://schemas.openxmlformats.org/officeDocument/2006/relationships/hyperlink" Target="http://www.molndal.se/startsida/uppleva-och-gora/foreningar/bidrag-och-stod/foreningsbidrag-och-stipendier/kulturstipendier.html" TargetMode="External"/><Relationship Id="rId88" Type="http://schemas.openxmlformats.org/officeDocument/2006/relationships/hyperlink" Target="http://www.kkv-riks.se/" TargetMode="External"/><Relationship Id="rId91" Type="http://schemas.openxmlformats.org/officeDocument/2006/relationships/hyperlink" Target="http://www.konstidalarna.se/index.php/jubilarens-val" TargetMode="External"/><Relationship Id="rId96" Type="http://schemas.openxmlformats.org/officeDocument/2006/relationships/hyperlink" Target="http://www.iac.lu.se/unicorn-artists-in-solidarit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ro.se/" TargetMode="External"/><Relationship Id="rId23" Type="http://schemas.openxmlformats.org/officeDocument/2006/relationships/hyperlink" Target="http://infobank.nacka.se/handlingar/miljo_och_stadsbyggnadsnamnden/2015/20151104/19_a_Inbjudan_Hallbart_kulturliv_i_framtida_stad.pdf" TargetMode="External"/><Relationship Id="rId28" Type="http://schemas.openxmlformats.org/officeDocument/2006/relationships/hyperlink" Target="http://www.parklek.com/" TargetMode="External"/><Relationship Id="rId36" Type="http://schemas.openxmlformats.org/officeDocument/2006/relationships/hyperlink" Target="http://kro.se/sites/default/files/MUnormalavtal_2012.pdf" TargetMode="External"/><Relationship Id="rId49" Type="http://schemas.openxmlformats.org/officeDocument/2006/relationships/hyperlink" Target="http://www.konstnarsnamnden.se/default.aspx?id=16314" TargetMode="External"/><Relationship Id="rId57" Type="http://schemas.openxmlformats.org/officeDocument/2006/relationships/hyperlink" Target="http://samla.raa.se/xmlui/handle/raa/7789" TargetMode="External"/><Relationship Id="rId10" Type="http://schemas.openxmlformats.org/officeDocument/2006/relationships/hyperlink" Target="http://kro.se/konstkommuner2017" TargetMode="External"/><Relationship Id="rId31" Type="http://schemas.openxmlformats.org/officeDocument/2006/relationships/hyperlink" Target="http://www.tjorn.se/download/18.27ac3e31487c09bde41157/1412084935325/Kulturpolitisk+strategi+Tj&#246;rns+kommun+2014-2025.pdf" TargetMode="External"/><Relationship Id="rId44" Type="http://schemas.openxmlformats.org/officeDocument/2006/relationships/hyperlink" Target="http://kro.se/mu-och-avtal" TargetMode="External"/><Relationship Id="rId52" Type="http://schemas.openxmlformats.org/officeDocument/2006/relationships/hyperlink" Target="http://www.konstnarsnamnden.se/Sve/Nyheter/PDFer/Knamnden_Enprocentrapport_A5_2013_web_2.pdf" TargetMode="External"/><Relationship Id="rId60" Type="http://schemas.openxmlformats.org/officeDocument/2006/relationships/hyperlink" Target="http://www.ltkalmar.se/Documents/Om%20landstinget/Detta%20g&#246;r%20landstinget/Kultur/Konstpolicy%202015.pdf" TargetMode="External"/><Relationship Id="rId65" Type="http://schemas.openxmlformats.org/officeDocument/2006/relationships/hyperlink" Target="http://www.harnosand.se/download/18.7c852e3f1573be1714d6e678/1474274913449/Riktlinjer+f&#246;r+H&#228;rn&#246;sands+kommuns+konstverksamhet.pdf" TargetMode="External"/><Relationship Id="rId73" Type="http://schemas.openxmlformats.org/officeDocument/2006/relationships/hyperlink" Target="http://www.konstnarscentrum.org/" TargetMode="External"/><Relationship Id="rId78" Type="http://schemas.openxmlformats.org/officeDocument/2006/relationships/hyperlink" Target="https://kulturdirekt.se/kulan/" TargetMode="External"/><Relationship Id="rId81" Type="http://schemas.openxmlformats.org/officeDocument/2006/relationships/hyperlink" Target="http://malmo.se/Kultur--fritid/Kultur--noje/Konst--design/Konstnarliga-resurscentra.html" TargetMode="External"/><Relationship Id="rId86" Type="http://schemas.openxmlformats.org/officeDocument/2006/relationships/hyperlink" Target="http://www.stockholm.se/KulturFritid/Stod/Atelje/Ateljestod/" TargetMode="External"/><Relationship Id="rId94" Type="http://schemas.openxmlformats.org/officeDocument/2006/relationships/hyperlink" Target="http://icorn.org/" TargetMode="External"/><Relationship Id="rId99" Type="http://schemas.openxmlformats.org/officeDocument/2006/relationships/hyperlink" Target="http://www.stockholm.se/KulturFritid/Stod/Kulturrapport-2017/" TargetMode="Externa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twitter.com/konstnarerna" TargetMode="External"/><Relationship Id="rId18" Type="http://schemas.openxmlformats.org/officeDocument/2006/relationships/hyperlink" Target="http://www.instagram.com/konstnarernas/" TargetMode="External"/><Relationship Id="rId39" Type="http://schemas.openxmlformats.org/officeDocument/2006/relationships/hyperlink" Target="http://kro.se/sites/default/files/MUnormalavtal_2012.pdf" TargetMode="External"/><Relationship Id="rId34" Type="http://schemas.openxmlformats.org/officeDocument/2006/relationships/hyperlink" Target="http://www.kulturradet.se/mu-avtalet" TargetMode="External"/><Relationship Id="rId50" Type="http://schemas.openxmlformats.org/officeDocument/2006/relationships/hyperlink" Target="http://www.kro.se/konstkommuner2017" TargetMode="External"/><Relationship Id="rId55" Type="http://schemas.openxmlformats.org/officeDocument/2006/relationships/hyperlink" Target="http://www.ltkalmar.se/Documents/Om%20landstinget/Detta%20g&#246;r%20landstinget/Kultur/Konstpolicy%202015.pdf" TargetMode="External"/><Relationship Id="rId76" Type="http://schemas.openxmlformats.org/officeDocument/2006/relationships/hyperlink" Target="https://www.youtube.com/watch?v=0uDAMq0eTak&amp;index=4&amp;list=PL0DDhLsMTYYfNu9Kskq-WK2EaDeqi5iRh" TargetMode="External"/><Relationship Id="rId97" Type="http://schemas.openxmlformats.org/officeDocument/2006/relationships/hyperlink" Target="http://www.kro.se/node/436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n.se/kultur-noje/kulturdebatt/en-kultur-utan-konstnarer/" TargetMode="External"/><Relationship Id="rId13" Type="http://schemas.openxmlformats.org/officeDocument/2006/relationships/hyperlink" Target="http://gallerisyster.se/" TargetMode="External"/><Relationship Id="rId18" Type="http://schemas.openxmlformats.org/officeDocument/2006/relationships/hyperlink" Target="http://www.statenskonstrad.se/wp-content/uploads/2013/12/konsten-att-gestalta-offentliga-miljoer_2013.pdf" TargetMode="External"/><Relationship Id="rId26" Type="http://schemas.openxmlformats.org/officeDocument/2006/relationships/hyperlink" Target="http://www.tenstakonsthall.se/uploads/130-Inga_undantag_.pdf" TargetMode="External"/><Relationship Id="rId3" Type="http://schemas.openxmlformats.org/officeDocument/2006/relationships/hyperlink" Target="http://openart.se/2015/sv/om/historik/" TargetMode="External"/><Relationship Id="rId21" Type="http://schemas.openxmlformats.org/officeDocument/2006/relationships/hyperlink" Target="http://www.regeringen.se/contentassets/49618bcb4fd94b6081d9696f55bc7f8d/utgiftsomrade-17-kultur-medier-trossamfund-och-fritid.pdf" TargetMode="External"/><Relationship Id="rId7" Type="http://schemas.openxmlformats.org/officeDocument/2006/relationships/hyperlink" Target="http://www.konstnarsnamnden.se/Sve/Nyheter/PDFer/Knamnden_Enprocentrapport_A5_2013_web_2.pdf" TargetMode="External"/><Relationship Id="rId12" Type="http://schemas.openxmlformats.org/officeDocument/2006/relationships/hyperlink" Target="http://kro.se/sites/default/files/17-03-01_bild_och_formkonsten_i_siffror_2016_sammanstallning_myndighetsrapporter.pdf?_ga=1.209556754.1030757857.1484904781" TargetMode="External"/><Relationship Id="rId17" Type="http://schemas.openxmlformats.org/officeDocument/2006/relationships/hyperlink" Target="http://www.parklek.com/" TargetMode="External"/><Relationship Id="rId25" Type="http://schemas.openxmlformats.org/officeDocument/2006/relationships/hyperlink" Target="http://news.cision.com/se/vgr-kultur/r/kulturnamnden-sakrar-bygge-av-ateljeboenden,c2139727" TargetMode="External"/><Relationship Id="rId2" Type="http://schemas.openxmlformats.org/officeDocument/2006/relationships/hyperlink" Target="https://www.riksutstallningar.se/sites/default/files/documents/Inga_undantag_slutversion_140908_0.pdf" TargetMode="External"/><Relationship Id="rId16" Type="http://schemas.openxmlformats.org/officeDocument/2006/relationships/hyperlink" Target="http://www.statenskonstrad.se/konst/kronotopia" TargetMode="External"/><Relationship Id="rId20" Type="http://schemas.openxmlformats.org/officeDocument/2006/relationships/hyperlink" Target="http://www.stockholm.se/OmStockholm/Budget/" TargetMode="External"/><Relationship Id="rId1" Type="http://schemas.openxmlformats.org/officeDocument/2006/relationships/hyperlink" Target="http://www.kro.se/konstkommuner2017" TargetMode="External"/><Relationship Id="rId6" Type="http://schemas.openxmlformats.org/officeDocument/2006/relationships/hyperlink" Target="http://www.dn.se/kultur-noje/kulturen-tar-plats-i-nya-slakthusomradet/" TargetMode="External"/><Relationship Id="rId11" Type="http://schemas.openxmlformats.org/officeDocument/2006/relationships/hyperlink" Target="http://www.riksdagen.se/sv/dokument-lagar/dokument/svensk-forfattningssamling/jamstalldhetslag-1991433_sfs-1991-433" TargetMode="External"/><Relationship Id="rId24" Type="http://schemas.openxmlformats.org/officeDocument/2006/relationships/hyperlink" Target="http://utveckling.skane.se/siteassets/publikationer_dokument/forstudie_resursplattform_bild_och_formkonsten_25-sept.pdf" TargetMode="External"/><Relationship Id="rId5" Type="http://schemas.openxmlformats.org/officeDocument/2006/relationships/hyperlink" Target="http://www.kulturradet.se/sv/Om-kulturradet/kulturpolitiska_mal/" TargetMode="External"/><Relationship Id="rId15" Type="http://schemas.openxmlformats.org/officeDocument/2006/relationships/hyperlink" Target="http://www.statenskonstrad.se/offentlig-konst-for-allt-viktigare-samtal" TargetMode="External"/><Relationship Id="rId23" Type="http://schemas.openxmlformats.org/officeDocument/2006/relationships/hyperlink" Target="https://insynsverige.se/documentHandler.ashx?did=1868775" TargetMode="External"/><Relationship Id="rId10" Type="http://schemas.openxmlformats.org/officeDocument/2006/relationships/hyperlink" Target="http://kro.se/sites/default/files/17-03-01_bild_och_formkonsten_i_siffror_2016_sammanstallning_myndighetsrapporter.pdf?_ga=1.209556754.1030757857.1484904781" TargetMode="External"/><Relationship Id="rId19" Type="http://schemas.openxmlformats.org/officeDocument/2006/relationships/hyperlink" Target="https://www.konstnarsnamnden.se/Sve/Nyheter/PDFer/Knamnden_Enprocentrapport_A5_2013_web_2.pdf" TargetMode="External"/><Relationship Id="rId4" Type="http://schemas.openxmlformats.org/officeDocument/2006/relationships/hyperlink" Target="https://www.konstnarsnamnden.se/Sve/Publikationer/PDF/Knamnden_Rapport_Konstnarernas_Inkomster_Webbversion_2016_12_20.pdf" TargetMode="External"/><Relationship Id="rId9" Type="http://schemas.openxmlformats.org/officeDocument/2006/relationships/hyperlink" Target="http://www.kulturanalys.se/wp-content/uploads/2016/01/Kulturvanor.pdf" TargetMode="External"/><Relationship Id="rId14" Type="http://schemas.openxmlformats.org/officeDocument/2006/relationships/hyperlink" Target="http://www.artlabgnesta.se/o/" TargetMode="External"/><Relationship Id="rId22" Type="http://schemas.openxmlformats.org/officeDocument/2006/relationships/hyperlink" Target="http://www.regeringen.se/contentassets/5afd813ffae94dae91e9db0f8725c3b6/tid-for-kultur-prop.-200910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78E1BC-55B0-4FF6-BEB4-4D1F68F7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11855</Words>
  <Characters>62836</Characters>
  <Application>Microsoft Office Word</Application>
  <DocSecurity>0</DocSecurity>
  <Lines>523</Lines>
  <Paragraphs>149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mutt</dc:creator>
  <cp:lastModifiedBy>Pontus</cp:lastModifiedBy>
  <cp:revision>2</cp:revision>
  <cp:lastPrinted>2017-06-29T11:52:00Z</cp:lastPrinted>
  <dcterms:created xsi:type="dcterms:W3CDTF">2018-02-05T12:25:00Z</dcterms:created>
  <dcterms:modified xsi:type="dcterms:W3CDTF">2018-02-05T12:25:00Z</dcterms:modified>
</cp:coreProperties>
</file>